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85027" w14:textId="0C698BB6" w:rsidR="00162C2E" w:rsidRDefault="00162C2E" w:rsidP="00710C76">
      <w:pPr>
        <w:jc w:val="both"/>
        <w:rPr>
          <w:rFonts w:ascii="Arial" w:hAnsi="Arial" w:cs="Arial"/>
          <w:color w:val="C00000"/>
          <w:sz w:val="24"/>
          <w:szCs w:val="24"/>
          <w:lang w:val="el-GR"/>
        </w:rPr>
      </w:pPr>
      <w:bookmarkStart w:id="0" w:name="_GoBack"/>
      <w:bookmarkEnd w:id="0"/>
      <w:r w:rsidRPr="00162C2E">
        <w:rPr>
          <w:noProof/>
          <w:color w:val="C00000"/>
          <w:lang w:val="el-GR" w:eastAsia="el-GR"/>
        </w:rPr>
        <w:drawing>
          <wp:inline distT="0" distB="0" distL="0" distR="0" wp14:anchorId="48217DB0" wp14:editId="47DFA819">
            <wp:extent cx="1470660" cy="483955"/>
            <wp:effectExtent l="0" t="0" r="0" b="0"/>
            <wp:docPr id="86003673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866" cy="48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E120C" w14:textId="59F73957" w:rsidR="00162C2E" w:rsidRPr="007F2CBB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sz w:val="32"/>
          <w:szCs w:val="32"/>
          <w:lang w:val="el-GR"/>
        </w:rPr>
      </w:pPr>
      <w:r w:rsidRPr="007F2CBB">
        <w:rPr>
          <w:rFonts w:ascii="Times New Roman" w:hAnsi="Times New Roman" w:cs="Times New Roman"/>
          <w:b/>
          <w:bCs/>
          <w:color w:val="C00000"/>
          <w:sz w:val="32"/>
          <w:szCs w:val="32"/>
          <w:lang w:val="el-GR"/>
        </w:rPr>
        <w:t>Διδασκαλείο Ξένων Γλωσσών</w:t>
      </w:r>
    </w:p>
    <w:p w14:paraId="7A1A8293" w14:textId="05B0797D" w:rsidR="00162C2E" w:rsidRPr="007F2CBB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>Κτίριο Κεντρικής Βιβλιοθήκης (Νότια Πτέρυγα)</w:t>
      </w:r>
    </w:p>
    <w:p w14:paraId="2B8ECFCC" w14:textId="2C4975E0" w:rsidR="00162C2E" w:rsidRPr="007F2CBB" w:rsidRDefault="00162C2E" w:rsidP="00710C76">
      <w:pPr>
        <w:jc w:val="both"/>
        <w:rPr>
          <w:rFonts w:ascii="Times New Roman" w:hAnsi="Times New Roman" w:cs="Times New Roman"/>
          <w:b/>
          <w:bCs/>
          <w:color w:val="C00000"/>
          <w:lang w:val="el-GR"/>
        </w:rPr>
      </w:pP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>2</w:t>
      </w:r>
      <w:r w:rsidRPr="007F2CBB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>/3</w:t>
      </w:r>
      <w:r w:rsidRPr="007F2CBB">
        <w:rPr>
          <w:rFonts w:ascii="Times New Roman" w:hAnsi="Times New Roman" w:cs="Times New Roman"/>
          <w:b/>
          <w:bCs/>
          <w:color w:val="C00000"/>
          <w:vertAlign w:val="superscript"/>
          <w:lang w:val="el-GR"/>
        </w:rPr>
        <w:t>ος</w:t>
      </w:r>
      <w:r w:rsidRPr="007F2CBB">
        <w:rPr>
          <w:rFonts w:ascii="Times New Roman" w:hAnsi="Times New Roman" w:cs="Times New Roman"/>
          <w:b/>
          <w:bCs/>
          <w:color w:val="C00000"/>
          <w:lang w:val="el-GR"/>
        </w:rPr>
        <w:t xml:space="preserve"> όροφος</w:t>
      </w:r>
    </w:p>
    <w:p w14:paraId="4A98A45B" w14:textId="77777777" w:rsidR="00162C2E" w:rsidRPr="007F2CBB" w:rsidRDefault="00162C2E" w:rsidP="00710C76">
      <w:pPr>
        <w:jc w:val="both"/>
        <w:rPr>
          <w:rFonts w:ascii="Arial" w:hAnsi="Arial" w:cs="Arial"/>
          <w:lang w:val="el-GR"/>
        </w:rPr>
      </w:pPr>
    </w:p>
    <w:p w14:paraId="0F941EF9" w14:textId="6A4094C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</w:rPr>
        <w:t>To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Διδασκαλείο Ξένων Γλωσσών σας ενημερώνει ότι με την έναρξη της ακαδημαϊκής χρονιάς 2024-2025, θα προσφερθούν μαθήματα Γαλλικής γλώσσας κατά το χειμερινό και το εαρινό εξάμηνο, τα οποία θα απευθύνονται σε όλες τις Σχολές και τα Τμήματα. </w:t>
      </w:r>
    </w:p>
    <w:p w14:paraId="2727938F" w14:textId="2070D378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>Η διαμόρφωση των επιπέδων των μαθημάτων γίνεται με βάση τις μαθησιακές ανάγκες των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προπτυχιακών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φοιτητών (ως προτεραιότητα) αλλά θα δημιουργηθούν τμήματα και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για όλα τα μέλη της πανεπιστημιακής κοινότητας</w:t>
      </w:r>
      <w:r w:rsidR="00BA4DF0" w:rsidRPr="00162C2E">
        <w:rPr>
          <w:rFonts w:ascii="Calibri" w:hAnsi="Calibri" w:cs="Calibri"/>
          <w:sz w:val="24"/>
          <w:szCs w:val="24"/>
          <w:lang w:val="el-GR"/>
        </w:rPr>
        <w:t xml:space="preserve"> (μεταπτυχιακοί φοιτητές, ΔΕΠ/ΕΕΠ/ΕΔΙΠ/ΕΤΕΠ, διοικητικό προσωπικό).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</w:p>
    <w:p w14:paraId="4074E9A2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Κατά 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χειμερινό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εξάμηνο </w:t>
      </w:r>
      <w:r w:rsidRPr="00162C2E">
        <w:rPr>
          <w:rFonts w:ascii="Calibri" w:hAnsi="Calibri" w:cs="Calibri"/>
          <w:sz w:val="24"/>
          <w:szCs w:val="24"/>
          <w:lang w:val="el-GR"/>
        </w:rPr>
        <w:t>θα προσφέρονται τα εξής μαθήματα:</w:t>
      </w:r>
    </w:p>
    <w:p w14:paraId="6033C803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1779"/>
        <w:gridCol w:w="1937"/>
      </w:tblGrid>
      <w:tr w:rsidR="00710C76" w:rsidRPr="00162C2E" w14:paraId="733CFFA3" w14:textId="77777777" w:rsidTr="00710C76">
        <w:trPr>
          <w:trHeight w:val="440"/>
        </w:trPr>
        <w:tc>
          <w:tcPr>
            <w:tcW w:w="4590" w:type="dxa"/>
          </w:tcPr>
          <w:p w14:paraId="3D8D04F7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Τμήμα</w:t>
            </w:r>
          </w:p>
        </w:tc>
        <w:tc>
          <w:tcPr>
            <w:tcW w:w="1779" w:type="dxa"/>
          </w:tcPr>
          <w:p w14:paraId="66044474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Επίπεδο</w:t>
            </w:r>
          </w:p>
        </w:tc>
        <w:tc>
          <w:tcPr>
            <w:tcW w:w="1937" w:type="dxa"/>
          </w:tcPr>
          <w:p w14:paraId="4CC31658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Διδακτικές ώρες</w:t>
            </w:r>
          </w:p>
        </w:tc>
      </w:tr>
      <w:tr w:rsidR="00710C76" w:rsidRPr="00162C2E" w14:paraId="6C0C070A" w14:textId="77777777" w:rsidTr="00710C76">
        <w:trPr>
          <w:trHeight w:val="695"/>
        </w:trPr>
        <w:tc>
          <w:tcPr>
            <w:tcW w:w="4590" w:type="dxa"/>
          </w:tcPr>
          <w:p w14:paraId="06280FF9" w14:textId="1A5AA472" w:rsidR="00710C76" w:rsidRPr="00162C2E" w:rsidRDefault="006A2D52" w:rsidP="00810C56">
            <w:pPr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Αρχάριοι </w:t>
            </w:r>
          </w:p>
          <w:p w14:paraId="5EAEAADB" w14:textId="415B3558" w:rsidR="00710C76" w:rsidRPr="00162C2E" w:rsidRDefault="00710C76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-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  <w:p w14:paraId="49F96B65" w14:textId="1229393A" w:rsidR="00BC295B" w:rsidRPr="00162C2E" w:rsidRDefault="00BC295B" w:rsidP="00810C56">
            <w:pPr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</w:p>
        </w:tc>
        <w:tc>
          <w:tcPr>
            <w:tcW w:w="1779" w:type="dxa"/>
          </w:tcPr>
          <w:p w14:paraId="0099D46B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Α.1.1.</w:t>
            </w:r>
          </w:p>
        </w:tc>
        <w:tc>
          <w:tcPr>
            <w:tcW w:w="1937" w:type="dxa"/>
          </w:tcPr>
          <w:p w14:paraId="2876AE5E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710C76" w:rsidRPr="00162C2E" w14:paraId="45E5E2BE" w14:textId="77777777" w:rsidTr="00710C76">
        <w:trPr>
          <w:trHeight w:val="686"/>
        </w:trPr>
        <w:tc>
          <w:tcPr>
            <w:tcW w:w="4590" w:type="dxa"/>
          </w:tcPr>
          <w:p w14:paraId="5319AF5A" w14:textId="2FEC1F4A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Γαλλικά Ι: </w:t>
            </w:r>
            <w:r w:rsidR="00710C76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Προχωρημένοι </w:t>
            </w:r>
          </w:p>
          <w:p w14:paraId="1B6900FD" w14:textId="6A48F276" w:rsidR="00710C76" w:rsidRPr="00162C2E" w:rsidRDefault="00710C76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</w:t>
            </w:r>
            <w:r w:rsidR="00BC295B"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 xml:space="preserve"> – πολλαπλά τμήματα</w:t>
            </w: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)</w:t>
            </w:r>
          </w:p>
        </w:tc>
        <w:tc>
          <w:tcPr>
            <w:tcW w:w="1779" w:type="dxa"/>
          </w:tcPr>
          <w:p w14:paraId="2657B5F7" w14:textId="58401063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Α1+, Α2 </w:t>
            </w:r>
          </w:p>
        </w:tc>
        <w:tc>
          <w:tcPr>
            <w:tcW w:w="1937" w:type="dxa"/>
          </w:tcPr>
          <w:p w14:paraId="0DEC8639" w14:textId="77777777" w:rsidR="00710C76" w:rsidRPr="00162C2E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  <w:tr w:rsidR="006A2D52" w:rsidRPr="00162C2E" w14:paraId="31E6FA60" w14:textId="77777777" w:rsidTr="00810C56">
        <w:trPr>
          <w:trHeight w:val="686"/>
        </w:trPr>
        <w:tc>
          <w:tcPr>
            <w:tcW w:w="4590" w:type="dxa"/>
          </w:tcPr>
          <w:p w14:paraId="4C67AF77" w14:textId="053EED99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Γαλλικά ΙΙΙ</w:t>
            </w:r>
          </w:p>
          <w:p w14:paraId="40C337E1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i/>
                <w:iCs/>
                <w:sz w:val="24"/>
                <w:szCs w:val="24"/>
                <w:lang w:val="el-GR"/>
              </w:rPr>
              <w:t>(απευθύνεται σε όλες τις Σχολές)</w:t>
            </w:r>
          </w:p>
        </w:tc>
        <w:tc>
          <w:tcPr>
            <w:tcW w:w="1779" w:type="dxa"/>
          </w:tcPr>
          <w:p w14:paraId="1C438FCD" w14:textId="1869A3E2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B1, B2</w:t>
            </w:r>
          </w:p>
        </w:tc>
        <w:tc>
          <w:tcPr>
            <w:tcW w:w="1937" w:type="dxa"/>
          </w:tcPr>
          <w:p w14:paraId="66F075E0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3</w:t>
            </w:r>
          </w:p>
        </w:tc>
      </w:tr>
    </w:tbl>
    <w:p w14:paraId="05201337" w14:textId="77777777" w:rsidR="006A2D52" w:rsidRPr="00162C2E" w:rsidRDefault="006A2D52" w:rsidP="006A2D52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67E6C911" w14:textId="495A12FC" w:rsidR="00710C76" w:rsidRPr="00162C2E" w:rsidRDefault="00710C76" w:rsidP="00B47B27">
      <w:pPr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Επίσης αν υπάρξει ενδιαφέρον, θα δημιουργηθούν τμήματα επιπέδου Γ1 ή/ και Γ2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 και τμήματα Γαλλικών για Ειδικούς και Ακαδημαϊκούς Σκοπούς ( τουλάχιστον 5 ενδιαφερόμενα άτομα).</w:t>
      </w:r>
    </w:p>
    <w:p w14:paraId="4A70E712" w14:textId="0BEB7E7A" w:rsidR="00710C76" w:rsidRPr="00162C2E" w:rsidRDefault="00710C76" w:rsidP="00B47B27">
      <w:pPr>
        <w:jc w:val="both"/>
        <w:rPr>
          <w:rFonts w:ascii="Calibri" w:hAnsi="Calibri" w:cs="Calibri"/>
          <w:b/>
          <w:bCs/>
          <w:sz w:val="24"/>
          <w:szCs w:val="24"/>
          <w:lang w:val="el-GR"/>
        </w:rPr>
      </w:pP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Η διδασκαλία της Γαλλικής γλώσσας στο Διδασκαλείο δεν οδηγεί στην επίσημη πιστοποίηση αλλά στην εκμάθηση και γλωσσική προετοιμασία των 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ο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μ</w:t>
      </w:r>
      <w:r w:rsidR="00162C2E">
        <w:rPr>
          <w:rFonts w:ascii="Calibri" w:hAnsi="Calibri" w:cs="Calibri"/>
          <w:b/>
          <w:bCs/>
          <w:sz w:val="24"/>
          <w:szCs w:val="24"/>
          <w:lang w:val="el-GR"/>
        </w:rPr>
        <w:t>έ</w:t>
      </w:r>
      <w:r w:rsidR="006A2D52" w:rsidRPr="00162C2E">
        <w:rPr>
          <w:rFonts w:ascii="Calibri" w:hAnsi="Calibri" w:cs="Calibri"/>
          <w:b/>
          <w:bCs/>
          <w:sz w:val="24"/>
          <w:szCs w:val="24"/>
          <w:lang w:val="el-GR"/>
        </w:rPr>
        <w:t>νων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 xml:space="preserve">. </w:t>
      </w:r>
    </w:p>
    <w:p w14:paraId="60DD857E" w14:textId="1E7F5F6E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t xml:space="preserve">ΟΛΟΙ οι ενδιαφερόμενοι για τα μαθήματα παρακαλούνται να προσέλθουν την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Τετάρτη 02.10.2024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στο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Διδασκαλείο Ξένων Γλωσσών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(κτίριο της Κεντρικής Βιβλιοθήκης, Γ΄ όροφος), στις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12 πμ,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με σκοπό την ενημέρωση και την οριστικοποίηση του προγράμματος του χειμερινού εξαμήνου. </w:t>
      </w:r>
    </w:p>
    <w:p w14:paraId="4084628E" w14:textId="59BB8B1A" w:rsidR="00710C76" w:rsidRPr="00162C2E" w:rsidRDefault="00710C76" w:rsidP="00B47B27">
      <w:pPr>
        <w:jc w:val="both"/>
        <w:rPr>
          <w:rFonts w:ascii="Calibri" w:hAnsi="Calibri" w:cs="Calibri"/>
          <w:sz w:val="24"/>
          <w:szCs w:val="24"/>
          <w:lang w:val="el-GR"/>
        </w:rPr>
      </w:pPr>
      <w:r w:rsidRPr="00162C2E">
        <w:rPr>
          <w:rFonts w:ascii="Calibri" w:hAnsi="Calibri" w:cs="Calibri"/>
          <w:sz w:val="24"/>
          <w:szCs w:val="24"/>
          <w:lang w:val="el-GR"/>
        </w:rPr>
        <w:lastRenderedPageBreak/>
        <w:t>Για περισσότερες πληροφορίες αναφορικά με τα μαθήματα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 xml:space="preserve"> και μέχρι τη συνάντηση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, μπορείτε να προσέρχεστε στις ώρες συνεργασίας των διδασκουσών της 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γαλλι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κής γλώσσας, στον </w:t>
      </w:r>
      <w:r w:rsidRPr="00162C2E">
        <w:rPr>
          <w:rFonts w:ascii="Calibri" w:hAnsi="Calibri" w:cs="Calibri"/>
          <w:b/>
          <w:bCs/>
          <w:sz w:val="24"/>
          <w:szCs w:val="24"/>
          <w:lang w:val="el-GR"/>
        </w:rPr>
        <w:t>Β΄ όροφο</w:t>
      </w:r>
      <w:r w:rsidRPr="00162C2E">
        <w:rPr>
          <w:rFonts w:ascii="Calibri" w:hAnsi="Calibri" w:cs="Calibri"/>
          <w:sz w:val="24"/>
          <w:szCs w:val="24"/>
          <w:lang w:val="el-GR"/>
        </w:rPr>
        <w:t xml:space="preserve"> του Διδασκαλείου Ξένων Γλωσσών</w:t>
      </w:r>
      <w:r w:rsidR="006A2D52" w:rsidRPr="00162C2E">
        <w:rPr>
          <w:rFonts w:ascii="Calibri" w:hAnsi="Calibri" w:cs="Calibri"/>
          <w:sz w:val="24"/>
          <w:szCs w:val="24"/>
          <w:lang w:val="el-GR"/>
        </w:rPr>
        <w:t>.</w:t>
      </w:r>
    </w:p>
    <w:p w14:paraId="31C5C6E4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711"/>
        <w:gridCol w:w="4377"/>
        <w:gridCol w:w="1218"/>
      </w:tblGrid>
      <w:tr w:rsidR="006A2D52" w:rsidRPr="00162C2E" w14:paraId="236BE525" w14:textId="77777777" w:rsidTr="006A2D52">
        <w:tc>
          <w:tcPr>
            <w:tcW w:w="2711" w:type="dxa"/>
          </w:tcPr>
          <w:p w14:paraId="78E7D4CF" w14:textId="77777777" w:rsidR="00710C76" w:rsidRPr="00B60E3C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Αλεξάνδρα Γεωργίου </w:t>
            </w:r>
          </w:p>
          <w:p w14:paraId="409E916A" w14:textId="77777777" w:rsidR="006A2D52" w:rsidRPr="00B60E3C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0B6BE27C" w14:textId="2640CBF8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T</w:t>
            </w: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ρίτη, Τετάρτη, Πέμπτη 11.30-1.30 μμ</w:t>
            </w:r>
          </w:p>
        </w:tc>
        <w:tc>
          <w:tcPr>
            <w:tcW w:w="4377" w:type="dxa"/>
          </w:tcPr>
          <w:p w14:paraId="44DC77BA" w14:textId="6A81D109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alexgeo@upatras.gr</w:t>
            </w:r>
          </w:p>
        </w:tc>
        <w:tc>
          <w:tcPr>
            <w:tcW w:w="1218" w:type="dxa"/>
          </w:tcPr>
          <w:p w14:paraId="58E9FBC0" w14:textId="0923F70F" w:rsidR="00710C76" w:rsidRPr="00B60E3C" w:rsidRDefault="00710C76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2610</w:t>
            </w:r>
            <w:r w:rsidR="006A2D52"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 </w:t>
            </w:r>
            <w:r w:rsidR="006A2D52" w:rsidRPr="00FA1AAD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969</w:t>
            </w:r>
            <w:r w:rsidR="00B60E3C" w:rsidRPr="00FA1AAD">
              <w:rPr>
                <w:rFonts w:ascii="Calibri" w:hAnsi="Calibri" w:cs="Calibri"/>
                <w:b/>
                <w:bCs/>
                <w:sz w:val="24"/>
                <w:szCs w:val="24"/>
              </w:rPr>
              <w:t>614</w:t>
            </w:r>
          </w:p>
        </w:tc>
      </w:tr>
      <w:tr w:rsidR="006A2D52" w:rsidRPr="00162C2E" w14:paraId="7CF9B2DB" w14:textId="77777777" w:rsidTr="006A2D52">
        <w:tc>
          <w:tcPr>
            <w:tcW w:w="2711" w:type="dxa"/>
          </w:tcPr>
          <w:p w14:paraId="3BD704A5" w14:textId="5BB567AC" w:rsidR="00710C76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 xml:space="preserve">Αγγελική </w:t>
            </w:r>
            <w:r w:rsidR="00162C2E"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Σ</w:t>
            </w:r>
            <w:r w:rsidRPr="00162C2E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δούγα</w:t>
            </w:r>
          </w:p>
          <w:p w14:paraId="4002057F" w14:textId="77777777" w:rsidR="006A2D52" w:rsidRPr="00162C2E" w:rsidRDefault="006A2D52" w:rsidP="00810C56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</w:pPr>
          </w:p>
          <w:p w14:paraId="7D428199" w14:textId="1D6D904A" w:rsidR="006A2D52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  <w:lang w:val="el-GR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>Δευτέρα, Τετάρτη 2-4 μμ</w:t>
            </w:r>
          </w:p>
        </w:tc>
        <w:tc>
          <w:tcPr>
            <w:tcW w:w="4377" w:type="dxa"/>
          </w:tcPr>
          <w:p w14:paraId="7B72BD85" w14:textId="655AA53B" w:rsidR="00710C76" w:rsidRPr="00162C2E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</w:rPr>
              <w:t>aggasda@upatras.gr</w:t>
            </w:r>
          </w:p>
        </w:tc>
        <w:tc>
          <w:tcPr>
            <w:tcW w:w="1218" w:type="dxa"/>
          </w:tcPr>
          <w:p w14:paraId="7BDD89BB" w14:textId="7EED1CE5" w:rsidR="00710C76" w:rsidRPr="00B60E3C" w:rsidRDefault="006A2D52" w:rsidP="00810C56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162C2E">
              <w:rPr>
                <w:rFonts w:ascii="Calibri" w:hAnsi="Calibri" w:cs="Calibri"/>
                <w:sz w:val="24"/>
                <w:szCs w:val="24"/>
                <w:lang w:val="el-GR"/>
              </w:rPr>
              <w:t xml:space="preserve">2610 </w:t>
            </w:r>
            <w:r w:rsidRPr="00FA1AAD">
              <w:rPr>
                <w:rFonts w:ascii="Calibri" w:hAnsi="Calibri" w:cs="Calibri"/>
                <w:b/>
                <w:bCs/>
                <w:sz w:val="24"/>
                <w:szCs w:val="24"/>
                <w:lang w:val="el-GR"/>
              </w:rPr>
              <w:t>969</w:t>
            </w:r>
            <w:r w:rsidR="00B60E3C" w:rsidRPr="00FA1AAD">
              <w:rPr>
                <w:rFonts w:ascii="Calibri" w:hAnsi="Calibri" w:cs="Calibri"/>
                <w:b/>
                <w:bCs/>
                <w:sz w:val="24"/>
                <w:szCs w:val="24"/>
              </w:rPr>
              <w:t>614</w:t>
            </w:r>
          </w:p>
        </w:tc>
      </w:tr>
    </w:tbl>
    <w:p w14:paraId="124F795E" w14:textId="77777777" w:rsidR="00710C76" w:rsidRDefault="00710C76" w:rsidP="00710C76">
      <w:pPr>
        <w:jc w:val="both"/>
        <w:rPr>
          <w:rFonts w:ascii="Calibri" w:hAnsi="Calibri" w:cs="Calibri"/>
          <w:sz w:val="24"/>
          <w:szCs w:val="24"/>
        </w:rPr>
      </w:pPr>
    </w:p>
    <w:p w14:paraId="12EDEF18" w14:textId="77777777" w:rsidR="0096248F" w:rsidRDefault="0096248F" w:rsidP="00710C76">
      <w:pPr>
        <w:jc w:val="both"/>
        <w:rPr>
          <w:rFonts w:ascii="Calibri" w:hAnsi="Calibri" w:cs="Calibri"/>
          <w:sz w:val="24"/>
          <w:szCs w:val="24"/>
        </w:rPr>
      </w:pPr>
    </w:p>
    <w:p w14:paraId="3229D73C" w14:textId="0CED9181" w:rsidR="0096248F" w:rsidRDefault="0096248F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Για το ΔΞγ,</w:t>
      </w:r>
    </w:p>
    <w:p w14:paraId="712754C6" w14:textId="6EA79BE2" w:rsidR="0096248F" w:rsidRDefault="0096248F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Β. Δελλή</w:t>
      </w:r>
    </w:p>
    <w:p w14:paraId="30E1E020" w14:textId="2D4B1D21" w:rsidR="0096248F" w:rsidRPr="0096248F" w:rsidRDefault="0096248F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  <w:r>
        <w:rPr>
          <w:rFonts w:ascii="Calibri" w:hAnsi="Calibri" w:cs="Calibri"/>
          <w:sz w:val="24"/>
          <w:szCs w:val="24"/>
          <w:lang w:val="el-GR"/>
        </w:rPr>
        <w:t>ΕΕΠ Αγγλικής γλώσσας</w:t>
      </w:r>
    </w:p>
    <w:p w14:paraId="0DEFBDBA" w14:textId="77777777" w:rsidR="00710C76" w:rsidRPr="00162C2E" w:rsidRDefault="00710C76" w:rsidP="00710C76">
      <w:pPr>
        <w:jc w:val="both"/>
        <w:rPr>
          <w:rFonts w:ascii="Calibri" w:hAnsi="Calibri" w:cs="Calibri"/>
          <w:sz w:val="24"/>
          <w:szCs w:val="24"/>
          <w:lang w:val="el-GR"/>
        </w:rPr>
      </w:pPr>
    </w:p>
    <w:p w14:paraId="337EBCA2" w14:textId="77777777" w:rsidR="007C12D6" w:rsidRPr="00162C2E" w:rsidRDefault="007C12D6">
      <w:pPr>
        <w:rPr>
          <w:rFonts w:ascii="Calibri" w:hAnsi="Calibri" w:cs="Calibri"/>
          <w:sz w:val="24"/>
          <w:szCs w:val="24"/>
          <w:lang w:val="el-GR"/>
        </w:rPr>
      </w:pPr>
    </w:p>
    <w:sectPr w:rsidR="007C12D6" w:rsidRPr="00162C2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C76"/>
    <w:rsid w:val="00162C2E"/>
    <w:rsid w:val="001B32A4"/>
    <w:rsid w:val="002415F4"/>
    <w:rsid w:val="003D56C8"/>
    <w:rsid w:val="00424ECD"/>
    <w:rsid w:val="006A2D52"/>
    <w:rsid w:val="00710C76"/>
    <w:rsid w:val="007C12D6"/>
    <w:rsid w:val="007D2BA7"/>
    <w:rsid w:val="007F2CBB"/>
    <w:rsid w:val="0096248F"/>
    <w:rsid w:val="00B47B27"/>
    <w:rsid w:val="00B60E3C"/>
    <w:rsid w:val="00BA4DF0"/>
    <w:rsid w:val="00BC295B"/>
    <w:rsid w:val="00CE467E"/>
    <w:rsid w:val="00FA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B0097"/>
  <w15:chartTrackingRefBased/>
  <w15:docId w15:val="{5F0A2D26-6663-41A1-9BA6-31B6B1B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C76"/>
    <w:rPr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710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10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10C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l-GR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10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10C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l-GR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10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l-GR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10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l-GR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10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l-GR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10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0C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10C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10C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10C7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10C7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10C7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10C7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10C7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10C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10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Char">
    <w:name w:val="Τίτλος Char"/>
    <w:basedOn w:val="a0"/>
    <w:link w:val="a3"/>
    <w:uiPriority w:val="10"/>
    <w:rsid w:val="00710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10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l-GR"/>
    </w:rPr>
  </w:style>
  <w:style w:type="character" w:customStyle="1" w:styleId="Char0">
    <w:name w:val="Υπότιτλος Char"/>
    <w:basedOn w:val="a0"/>
    <w:link w:val="a4"/>
    <w:uiPriority w:val="11"/>
    <w:rsid w:val="00710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10C76"/>
    <w:pPr>
      <w:spacing w:before="160"/>
      <w:jc w:val="center"/>
    </w:pPr>
    <w:rPr>
      <w:i/>
      <w:iCs/>
      <w:color w:val="404040" w:themeColor="text1" w:themeTint="BF"/>
      <w:lang w:val="el-GR"/>
    </w:rPr>
  </w:style>
  <w:style w:type="character" w:customStyle="1" w:styleId="Char1">
    <w:name w:val="Απόσπασμα Char"/>
    <w:basedOn w:val="a0"/>
    <w:link w:val="a5"/>
    <w:uiPriority w:val="29"/>
    <w:rsid w:val="00710C7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10C76"/>
    <w:pPr>
      <w:ind w:left="720"/>
      <w:contextualSpacing/>
    </w:pPr>
    <w:rPr>
      <w:lang w:val="el-GR"/>
    </w:rPr>
  </w:style>
  <w:style w:type="character" w:styleId="a7">
    <w:name w:val="Intense Emphasis"/>
    <w:basedOn w:val="a0"/>
    <w:uiPriority w:val="21"/>
    <w:qFormat/>
    <w:rsid w:val="00710C7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10C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l-GR"/>
    </w:rPr>
  </w:style>
  <w:style w:type="character" w:customStyle="1" w:styleId="Char2">
    <w:name w:val="Έντονο απόσπ. Char"/>
    <w:basedOn w:val="a0"/>
    <w:link w:val="a8"/>
    <w:uiPriority w:val="30"/>
    <w:rsid w:val="00710C7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10C7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10C7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710C76"/>
    <w:rPr>
      <w:color w:val="467886" w:themeColor="hyperlink"/>
      <w:u w:val="single"/>
    </w:rPr>
  </w:style>
  <w:style w:type="table" w:styleId="ab">
    <w:name w:val="Light List"/>
    <w:basedOn w:val="a1"/>
    <w:uiPriority w:val="61"/>
    <w:rsid w:val="00162C2E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1631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Delli Vasiliki</dc:creator>
  <cp:keywords/>
  <dc:description/>
  <cp:lastModifiedBy>Νικολέ Ευτυχία</cp:lastModifiedBy>
  <cp:revision>2</cp:revision>
  <dcterms:created xsi:type="dcterms:W3CDTF">2024-09-16T10:29:00Z</dcterms:created>
  <dcterms:modified xsi:type="dcterms:W3CDTF">2024-09-16T10:29:00Z</dcterms:modified>
</cp:coreProperties>
</file>