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35" w:rsidRPr="00E90D35" w:rsidRDefault="004E1180" w:rsidP="00AB3CB2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el-GR"/>
        </w:rPr>
        <w:t>Εγγραφή πρωτοετών</w:t>
      </w:r>
      <w:r w:rsidR="00E90D35" w:rsidRPr="00E90D35">
        <w:rPr>
          <w:rFonts w:eastAsia="Times New Roman" w:cs="Times New Roman"/>
          <w:b/>
          <w:bCs/>
          <w:kern w:val="36"/>
          <w:sz w:val="48"/>
          <w:szCs w:val="48"/>
          <w:lang w:eastAsia="el-GR"/>
        </w:rPr>
        <w:t xml:space="preserve"> φοιτητών </w:t>
      </w:r>
      <w:r>
        <w:rPr>
          <w:rFonts w:eastAsia="Times New Roman" w:cs="Times New Roman"/>
          <w:b/>
          <w:bCs/>
          <w:kern w:val="36"/>
          <w:sz w:val="48"/>
          <w:szCs w:val="48"/>
          <w:lang w:eastAsia="el-GR"/>
        </w:rPr>
        <w:t xml:space="preserve">2023-2024, </w:t>
      </w:r>
      <w:r w:rsidR="00E90D35" w:rsidRPr="00E90D35">
        <w:rPr>
          <w:rFonts w:eastAsia="Times New Roman" w:cs="Times New Roman"/>
          <w:b/>
          <w:bCs/>
          <w:kern w:val="36"/>
          <w:sz w:val="48"/>
          <w:szCs w:val="48"/>
          <w:lang w:eastAsia="el-GR"/>
        </w:rPr>
        <w:t>Πανεπιστημίου Πατρών</w:t>
      </w:r>
    </w:p>
    <w:p w:rsidR="00E90D35" w:rsidRDefault="00A01A2B" w:rsidP="00A01A2B">
      <w:pPr>
        <w:pStyle w:val="Web"/>
        <w:spacing w:before="0" w:beforeAutospacing="0" w:after="120" w:afterAutospacing="0"/>
        <w:jc w:val="both"/>
        <w:rPr>
          <w:rStyle w:val="a3"/>
        </w:rPr>
      </w:pPr>
      <w:r>
        <w:t xml:space="preserve">Ενεργοποιήθηκε σήμερα </w:t>
      </w:r>
      <w:r w:rsidR="004E1180">
        <w:t>31.08.2023</w:t>
      </w:r>
      <w:r w:rsidR="00E90D35">
        <w:t xml:space="preserve"> η </w:t>
      </w:r>
      <w:r w:rsidR="00E90D35" w:rsidRPr="001C552D">
        <w:rPr>
          <w:highlight w:val="yellow"/>
        </w:rPr>
        <w:t>πρώτη φάση</w:t>
      </w:r>
      <w:bookmarkStart w:id="0" w:name="_GoBack"/>
      <w:bookmarkEnd w:id="0"/>
      <w:r w:rsidR="00E90D35">
        <w:t xml:space="preserve"> της εγγραφής των επιτυχόντων των Πανελλαδικών Εξετάσεων έτους 202</w:t>
      </w:r>
      <w:r w:rsidR="004E1180">
        <w:t>3</w:t>
      </w:r>
      <w:r w:rsidR="00E90D35">
        <w:t xml:space="preserve"> και της ειδικής κατηγορίας των πασχόντων από σοβαρές παθήσεις στις Σχολές και τα Τμήματα της Τριτοβάθμιας Εκπαίδευσης, η οποία θα πραγματοποιηθεί ηλεκτρονικά, μέσω του Πληροφοριακού Συστήματος Ηλεκτρονικών Εγγραφών 202</w:t>
      </w:r>
      <w:r w:rsidR="004E1180">
        <w:t xml:space="preserve">3, του Υπουργείου Παιδείας, </w:t>
      </w:r>
      <w:r w:rsidR="00E90D35">
        <w:t xml:space="preserve">Θρησκευμάτων </w:t>
      </w:r>
      <w:r w:rsidR="004E1180">
        <w:t xml:space="preserve">και Αθλητισμού </w:t>
      </w:r>
      <w:r w:rsidR="00E90D35">
        <w:t>(ΥΠΑΙΘ</w:t>
      </w:r>
      <w:r w:rsidR="004E1180">
        <w:t>Α</w:t>
      </w:r>
      <w:r w:rsidR="00E90D35">
        <w:t xml:space="preserve">) στην ηλεκτρονική διεύθυνση </w:t>
      </w:r>
      <w:hyperlink r:id="rId4" w:history="1">
        <w:r w:rsidR="00E90D35">
          <w:rPr>
            <w:rStyle w:val="-"/>
          </w:rPr>
          <w:t>https://eregister.it.minedu.gov.gr</w:t>
        </w:r>
      </w:hyperlink>
      <w:r w:rsidR="00E90D35">
        <w:t xml:space="preserve"> κατά το διάστημα από, </w:t>
      </w:r>
      <w:r w:rsidR="00E90D35" w:rsidRPr="001C552D">
        <w:rPr>
          <w:rStyle w:val="a3"/>
          <w:highlight w:val="yellow"/>
        </w:rPr>
        <w:t xml:space="preserve">Πέμπτη </w:t>
      </w:r>
      <w:r w:rsidR="004E1180" w:rsidRPr="001C552D">
        <w:rPr>
          <w:rStyle w:val="a3"/>
          <w:highlight w:val="yellow"/>
        </w:rPr>
        <w:t>31 Αυγούστου 2023</w:t>
      </w:r>
      <w:r w:rsidR="00E90D35" w:rsidRPr="001C552D">
        <w:rPr>
          <w:rStyle w:val="a3"/>
          <w:highlight w:val="yellow"/>
        </w:rPr>
        <w:t xml:space="preserve"> έως και Παρασκευή </w:t>
      </w:r>
      <w:r w:rsidR="004E1180" w:rsidRPr="001C552D">
        <w:rPr>
          <w:rStyle w:val="a3"/>
          <w:highlight w:val="yellow"/>
        </w:rPr>
        <w:t>8</w:t>
      </w:r>
      <w:r w:rsidR="00E90D35" w:rsidRPr="001C552D">
        <w:rPr>
          <w:rStyle w:val="a3"/>
          <w:highlight w:val="yellow"/>
        </w:rPr>
        <w:t xml:space="preserve"> Σεπτεμβρίου 202</w:t>
      </w:r>
      <w:r w:rsidR="004E1180" w:rsidRPr="001C552D">
        <w:rPr>
          <w:rStyle w:val="a3"/>
          <w:highlight w:val="yellow"/>
        </w:rPr>
        <w:t>3.</w:t>
      </w:r>
    </w:p>
    <w:p w:rsidR="004E1180" w:rsidRDefault="004E1180" w:rsidP="00A01A2B">
      <w:pPr>
        <w:pStyle w:val="Web"/>
        <w:spacing w:before="0" w:beforeAutospacing="0" w:after="120" w:afterAutospacing="0"/>
        <w:jc w:val="both"/>
      </w:pPr>
      <w:r w:rsidRPr="004E1180">
        <w:rPr>
          <w:rStyle w:val="a3"/>
          <w:b w:val="0"/>
        </w:rPr>
        <w:t xml:space="preserve">Κατά το ίδιο διάστημα, οι επιτυχόντες </w:t>
      </w:r>
      <w:r w:rsidRPr="004E1180">
        <w:rPr>
          <w:rStyle w:val="a3"/>
          <w:b w:val="0"/>
          <w:u w:val="single"/>
        </w:rPr>
        <w:t>με την ειδική κατηγορία των Ελλήνων Πολιτών της Μουσουλμανικής Μειονότητας της Θράκης,</w:t>
      </w:r>
      <w:r w:rsidRPr="004E1180">
        <w:rPr>
          <w:rStyle w:val="a3"/>
        </w:rPr>
        <w:t xml:space="preserve"> </w:t>
      </w:r>
      <w:r>
        <w:t>οφείλουν να αποστείλουν με ταχυμεταφορά (</w:t>
      </w:r>
      <w:proofErr w:type="spellStart"/>
      <w:r>
        <w:t>courier</w:t>
      </w:r>
      <w:proofErr w:type="spellEnd"/>
      <w:r>
        <w:t>) ή να καταθέσουν αυτοπροσώπως στη Γραμματεία του Τμήματος / Σχολής επιτυχίας τους σχετική βεβαίωση, ότι είναι εγγεγραμμένοι στα δημοτολόγια Δήμου του Νομού Ξάνθης, Ροδόπης ή Έβρου. Αν έχουν μετεγγραφεί σε άλλο Δήμο άλλης περιοχής, τότε πρέπει να αποστείλουν ή να καταθέσουν αυτοπροσώπως όπως παραπάνω, βεβαίωση του συγκεκριμένου Δήμου από την οποία να προκύπτει ότι μετεγγράφηκαν σ΄ αυτόν, από Δήμο των ανωτέρων Νομών.</w:t>
      </w:r>
    </w:p>
    <w:p w:rsidR="004E1180" w:rsidRDefault="004E1180" w:rsidP="00A01A2B">
      <w:pPr>
        <w:pStyle w:val="Web"/>
        <w:spacing w:before="0" w:beforeAutospacing="0" w:after="120" w:afterAutospacing="0"/>
        <w:jc w:val="both"/>
      </w:pPr>
      <w:r>
        <w:t xml:space="preserve">Οι επιτυχόντες της </w:t>
      </w:r>
      <w:r w:rsidRPr="00AB3CB2">
        <w:rPr>
          <w:u w:val="single"/>
        </w:rPr>
        <w:t>ειδικής κατηγορίας</w:t>
      </w:r>
      <w:r>
        <w:t xml:space="preserve"> </w:t>
      </w:r>
      <w:r w:rsidRPr="00AB3CB2">
        <w:rPr>
          <w:rStyle w:val="a3"/>
          <w:b w:val="0"/>
          <w:u w:val="single"/>
        </w:rPr>
        <w:t>των πασχόντων από σοβαρές παθήσεις,</w:t>
      </w:r>
      <w:r w:rsidRPr="00AB3CB2">
        <w:rPr>
          <w:rStyle w:val="a3"/>
          <w:b w:val="0"/>
        </w:rPr>
        <w:t xml:space="preserve"> μετά την ηλεκτρονική τους εγγραφή στην εφαρμογή του ΥΠΑΙΘΑ, οφείλουν να</w:t>
      </w:r>
      <w:r w:rsidR="00AB3CB2" w:rsidRPr="00AB3CB2">
        <w:rPr>
          <w:b/>
        </w:rPr>
        <w:t xml:space="preserve"> </w:t>
      </w:r>
      <w:r w:rsidR="00AB3CB2" w:rsidRPr="00AB3CB2">
        <w:t>κ</w:t>
      </w:r>
      <w:r w:rsidR="00AB3CB2">
        <w:t xml:space="preserve">αταθέσουν στις Γραμματείες αυτοπροσώπως ή, εναλλακτικά, με ταχυδρομική αποστολή με συστημένη επιστολή και απόδειξη </w:t>
      </w:r>
      <w:r w:rsidR="00AB3CB2" w:rsidRPr="00AB3CB2">
        <w:t>παραλαβής</w:t>
      </w:r>
      <w:r w:rsidRPr="00AB3CB2">
        <w:rPr>
          <w:rStyle w:val="a3"/>
          <w:b w:val="0"/>
        </w:rPr>
        <w:t xml:space="preserve"> </w:t>
      </w:r>
      <w:r w:rsidR="00AB3CB2" w:rsidRPr="00AB3CB2">
        <w:rPr>
          <w:rStyle w:val="a3"/>
          <w:b w:val="0"/>
        </w:rPr>
        <w:t>τα δικαιολογητ</w:t>
      </w:r>
      <w:r w:rsidR="00747709">
        <w:rPr>
          <w:rStyle w:val="a3"/>
          <w:b w:val="0"/>
        </w:rPr>
        <w:t>ικά που αναφέρονται στη σχετική</w:t>
      </w:r>
      <w:r w:rsidR="00AB3CB2" w:rsidRPr="00AB3CB2">
        <w:rPr>
          <w:rStyle w:val="a3"/>
          <w:b w:val="0"/>
        </w:rPr>
        <w:t xml:space="preserve"> ανακοίνωση του</w:t>
      </w:r>
      <w:r w:rsidR="00AB3CB2">
        <w:rPr>
          <w:rStyle w:val="a3"/>
          <w:u w:val="single"/>
        </w:rPr>
        <w:t xml:space="preserve"> </w:t>
      </w:r>
      <w:r w:rsidR="00AB3CB2">
        <w:t>Υπουργείου Παιδείας, Θρησκευμάτων και Αθλητισμού</w:t>
      </w:r>
    </w:p>
    <w:p w:rsidR="00E90D35" w:rsidRDefault="00E90D35" w:rsidP="00A01A2B">
      <w:pPr>
        <w:pStyle w:val="Web"/>
        <w:spacing w:before="0" w:beforeAutospacing="0" w:after="120" w:afterAutospacing="0"/>
        <w:jc w:val="both"/>
      </w:pPr>
      <w:r w:rsidRPr="00A01A2B">
        <w:rPr>
          <w:rStyle w:val="a3"/>
          <w:b w:val="0"/>
        </w:rPr>
        <w:t>Περισσότερες πληροφορίες μπορείτε να βρείτε στην ανακοίνωση του ΥΠΑΙΘ</w:t>
      </w:r>
      <w:r w:rsidR="004E1180">
        <w:rPr>
          <w:rStyle w:val="a3"/>
          <w:b w:val="0"/>
        </w:rPr>
        <w:t>Α</w:t>
      </w:r>
      <w:r w:rsidRPr="00A01A2B">
        <w:rPr>
          <w:rStyle w:val="a3"/>
        </w:rPr>
        <w:t xml:space="preserve"> </w:t>
      </w:r>
      <w:hyperlink r:id="rId5" w:history="1">
        <w:r w:rsidR="004E1180" w:rsidRPr="00116302">
          <w:rPr>
            <w:rStyle w:val="-"/>
            <w:rFonts w:eastAsiaTheme="majorEastAsia"/>
          </w:rPr>
          <w:t>https://www.minedu.gov.gr/news/56288-30-08-23-ilektroniki-eggrafi-epityxonton-stin-tritovathmia-ekpaidefsi</w:t>
        </w:r>
      </w:hyperlink>
      <w:r w:rsidRPr="00A01A2B">
        <w:rPr>
          <w:rStyle w:val="a3"/>
        </w:rPr>
        <w:t xml:space="preserve"> </w:t>
      </w:r>
      <w:r w:rsidR="004E1180" w:rsidRPr="004E1180">
        <w:rPr>
          <w:rStyle w:val="a3"/>
          <w:b w:val="0"/>
        </w:rPr>
        <w:t>καθώς και στην ιστοσελίδα του Πανεπιστημίου Πατρών</w:t>
      </w:r>
      <w:r w:rsidR="004E1180">
        <w:rPr>
          <w:rStyle w:val="a3"/>
        </w:rPr>
        <w:t xml:space="preserve"> </w:t>
      </w:r>
      <w:hyperlink r:id="rId6" w:history="1">
        <w:r w:rsidR="00747709" w:rsidRPr="006C4418">
          <w:rPr>
            <w:rStyle w:val="-"/>
          </w:rPr>
          <w:t>https://www.upatras.gr/foitites/protoeteis/</w:t>
        </w:r>
      </w:hyperlink>
      <w:r w:rsidR="00747709">
        <w:t xml:space="preserve">, την οποία σας παροτρύνουμε να ελέγχετε τακτικά. </w:t>
      </w:r>
    </w:p>
    <w:p w:rsidR="00A01A2B" w:rsidRPr="00E90D35" w:rsidRDefault="00A01A2B" w:rsidP="00A01A2B">
      <w:pPr>
        <w:rPr>
          <w:rFonts w:eastAsia="Times New Roman" w:cs="Times New Roman"/>
          <w:szCs w:val="24"/>
          <w:lang w:eastAsia="el-GR"/>
        </w:rPr>
      </w:pPr>
      <w:r w:rsidRPr="001C552D">
        <w:rPr>
          <w:rFonts w:eastAsia="Times New Roman" w:cs="Times New Roman"/>
          <w:szCs w:val="24"/>
          <w:highlight w:val="yellow"/>
          <w:lang w:eastAsia="el-GR"/>
        </w:rPr>
        <w:t xml:space="preserve">Στη συνέχεια </w:t>
      </w:r>
      <w:r w:rsidR="00E90D35" w:rsidRPr="001C552D">
        <w:rPr>
          <w:rFonts w:eastAsia="Times New Roman" w:cs="Times New Roman"/>
          <w:szCs w:val="24"/>
          <w:highlight w:val="yellow"/>
          <w:lang w:eastAsia="el-GR"/>
        </w:rPr>
        <w:t xml:space="preserve">οι επιτυχόντες θα πρέπει να </w:t>
      </w:r>
      <w:r w:rsidR="00964EDF" w:rsidRPr="001C552D">
        <w:rPr>
          <w:rFonts w:eastAsia="Times New Roman" w:cs="Times New Roman"/>
          <w:szCs w:val="24"/>
          <w:highlight w:val="yellow"/>
          <w:lang w:eastAsia="el-GR"/>
        </w:rPr>
        <w:t>εγγραφούν ηλεκτρονικά</w:t>
      </w:r>
      <w:r w:rsidR="00E90D35" w:rsidRPr="001C552D">
        <w:rPr>
          <w:rFonts w:eastAsia="Times New Roman" w:cs="Times New Roman"/>
          <w:szCs w:val="24"/>
          <w:highlight w:val="yellow"/>
          <w:lang w:eastAsia="el-GR"/>
        </w:rPr>
        <w:t xml:space="preserve"> στην ειδική εφα</w:t>
      </w:r>
      <w:r w:rsidRPr="001C552D">
        <w:rPr>
          <w:rFonts w:eastAsia="Times New Roman" w:cs="Times New Roman"/>
          <w:szCs w:val="24"/>
          <w:highlight w:val="yellow"/>
          <w:lang w:eastAsia="el-GR"/>
        </w:rPr>
        <w:t>ρμογή του Πανεπιστημίου Πατρών. Η διαδικασία αυτή θα ξεκινήσει μετά την ολοκλήρωση της πρώτης φάσης. Όταν ξεκινήσει, θα υπάρξει νέα ανακοίνωση.</w:t>
      </w:r>
    </w:p>
    <w:p w:rsidR="009040C3" w:rsidRDefault="009040C3" w:rsidP="00A01A2B"/>
    <w:sectPr w:rsidR="009040C3" w:rsidSect="002F41B9">
      <w:pgSz w:w="11906" w:h="16838" w:code="9"/>
      <w:pgMar w:top="907" w:right="1304" w:bottom="1134" w:left="130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5E"/>
    <w:rsid w:val="00010F18"/>
    <w:rsid w:val="0001170D"/>
    <w:rsid w:val="001C552D"/>
    <w:rsid w:val="002006C2"/>
    <w:rsid w:val="002158AD"/>
    <w:rsid w:val="002F41B9"/>
    <w:rsid w:val="00352CDA"/>
    <w:rsid w:val="00393255"/>
    <w:rsid w:val="003E3D9C"/>
    <w:rsid w:val="004E1180"/>
    <w:rsid w:val="005D21D2"/>
    <w:rsid w:val="006513CA"/>
    <w:rsid w:val="006D1B8D"/>
    <w:rsid w:val="006E2B5E"/>
    <w:rsid w:val="007038EF"/>
    <w:rsid w:val="00747709"/>
    <w:rsid w:val="007C15EC"/>
    <w:rsid w:val="007E120F"/>
    <w:rsid w:val="00882521"/>
    <w:rsid w:val="008A34E3"/>
    <w:rsid w:val="008C1E44"/>
    <w:rsid w:val="009040C3"/>
    <w:rsid w:val="00964EDF"/>
    <w:rsid w:val="00A01A2B"/>
    <w:rsid w:val="00A0743E"/>
    <w:rsid w:val="00A63CDD"/>
    <w:rsid w:val="00AB3CB2"/>
    <w:rsid w:val="00B273F1"/>
    <w:rsid w:val="00C90261"/>
    <w:rsid w:val="00DE1983"/>
    <w:rsid w:val="00E640E9"/>
    <w:rsid w:val="00E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58E14-94A2-491D-83D9-AB623790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D2"/>
    <w:pPr>
      <w:spacing w:after="120" w:line="240" w:lineRule="auto"/>
      <w:jc w:val="both"/>
    </w:pPr>
    <w:rPr>
      <w:rFonts w:cs="Calibri"/>
      <w:color w:val="auto"/>
    </w:rPr>
  </w:style>
  <w:style w:type="paragraph" w:styleId="1">
    <w:name w:val="heading 1"/>
    <w:basedOn w:val="a"/>
    <w:link w:val="1Char"/>
    <w:uiPriority w:val="9"/>
    <w:qFormat/>
    <w:rsid w:val="00E90D3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3D9C"/>
    <w:pPr>
      <w:keepNext/>
      <w:keepLines/>
      <w:spacing w:after="160"/>
      <w:outlineLvl w:val="1"/>
    </w:pPr>
    <w:rPr>
      <w:rFonts w:eastAsiaTheme="majorEastAsia" w:cstheme="majorBidi"/>
      <w:b/>
      <w:color w:val="2A2DBA"/>
      <w:sz w:val="25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E3D9C"/>
    <w:rPr>
      <w:rFonts w:eastAsiaTheme="majorEastAsia" w:cstheme="majorBidi"/>
      <w:b/>
      <w:color w:val="2A2DBA"/>
      <w:sz w:val="25"/>
      <w:szCs w:val="26"/>
    </w:rPr>
  </w:style>
  <w:style w:type="character" w:customStyle="1" w:styleId="1Char">
    <w:name w:val="Επικεφαλίδα 1 Char"/>
    <w:basedOn w:val="a0"/>
    <w:link w:val="1"/>
    <w:uiPriority w:val="9"/>
    <w:rsid w:val="00E90D35"/>
    <w:rPr>
      <w:rFonts w:eastAsia="Times New Roman"/>
      <w:b/>
      <w:bCs/>
      <w:color w:val="auto"/>
      <w:kern w:val="36"/>
      <w:sz w:val="48"/>
      <w:szCs w:val="48"/>
      <w:lang w:eastAsia="el-GR"/>
    </w:rPr>
  </w:style>
  <w:style w:type="paragraph" w:customStyle="1" w:styleId="entry-meta">
    <w:name w:val="entry-meta"/>
    <w:basedOn w:val="a"/>
    <w:rsid w:val="00E90D3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l-GR"/>
    </w:rPr>
  </w:style>
  <w:style w:type="character" w:customStyle="1" w:styleId="posted-on">
    <w:name w:val="posted-on"/>
    <w:basedOn w:val="a0"/>
    <w:rsid w:val="00E90D35"/>
  </w:style>
  <w:style w:type="character" w:customStyle="1" w:styleId="screen-reader-text">
    <w:name w:val="screen-reader-text"/>
    <w:basedOn w:val="a0"/>
    <w:rsid w:val="00E90D35"/>
  </w:style>
  <w:style w:type="character" w:styleId="-">
    <w:name w:val="Hyperlink"/>
    <w:basedOn w:val="a0"/>
    <w:uiPriority w:val="99"/>
    <w:unhideWhenUsed/>
    <w:rsid w:val="00E90D35"/>
    <w:rPr>
      <w:color w:val="0000FF"/>
      <w:u w:val="single"/>
    </w:rPr>
  </w:style>
  <w:style w:type="character" w:customStyle="1" w:styleId="author">
    <w:name w:val="author"/>
    <w:basedOn w:val="a0"/>
    <w:rsid w:val="00E90D35"/>
  </w:style>
  <w:style w:type="paragraph" w:styleId="Web">
    <w:name w:val="Normal (Web)"/>
    <w:basedOn w:val="a"/>
    <w:uiPriority w:val="99"/>
    <w:unhideWhenUsed/>
    <w:rsid w:val="00E90D3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l-GR"/>
    </w:rPr>
  </w:style>
  <w:style w:type="character" w:styleId="a3">
    <w:name w:val="Strong"/>
    <w:basedOn w:val="a0"/>
    <w:uiPriority w:val="22"/>
    <w:qFormat/>
    <w:rsid w:val="00E90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atras.gr/foitites/protoeteis/" TargetMode="External"/><Relationship Id="rId5" Type="http://schemas.openxmlformats.org/officeDocument/2006/relationships/hyperlink" Target="https://www.minedu.gov.gr/news/56288-30-08-23-ilektroniki-eggrafi-epityxonton-stin-tritovathmia-ekpaidefsi" TargetMode="External"/><Relationship Id="rId4" Type="http://schemas.openxmlformats.org/officeDocument/2006/relationships/hyperlink" Target="https://eregister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Νικολέ Ευτυχία</cp:lastModifiedBy>
  <cp:revision>3</cp:revision>
  <dcterms:created xsi:type="dcterms:W3CDTF">2023-08-31T08:02:00Z</dcterms:created>
  <dcterms:modified xsi:type="dcterms:W3CDTF">2023-08-31T08:10:00Z</dcterms:modified>
</cp:coreProperties>
</file>