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2" w:type="dxa"/>
        <w:tblCellSpacing w:w="0" w:type="dxa"/>
        <w:shd w:val="clear" w:color="auto" w:fill="EBEBEB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92"/>
      </w:tblGrid>
      <w:tr w:rsidR="00487F85" w:rsidRPr="00487F85" w:rsidTr="00FB19CC">
        <w:trPr>
          <w:tblCellSpacing w:w="0" w:type="dxa"/>
        </w:trPr>
        <w:tc>
          <w:tcPr>
            <w:tcW w:w="9592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487F85" w:rsidRPr="00487F85" w:rsidRDefault="00161A4A" w:rsidP="00487F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Έναρξη Περιόδου Δηλώσεων και Διανομών Συγγραμμάτων Εαρινού Ε</w:t>
            </w:r>
            <w:r w:rsidR="00487F85" w:rsidRPr="00487F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ξαμήνου 2022-2023</w:t>
            </w:r>
          </w:p>
        </w:tc>
      </w:tr>
    </w:tbl>
    <w:p w:rsidR="00273E3B" w:rsidRDefault="00487F85" w:rsidP="00487F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</w:pP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  <w:t>Σύμφωνα με το έγγραφο (eudoxus.gr/</w:t>
      </w:r>
      <w:proofErr w:type="spellStart"/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files</w:t>
      </w:r>
      <w:proofErr w:type="spellEnd"/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/Dianomi_Earinou_2022-23.pdf) του Υπουργείου Παιδείας και Θρησκευμάτων, </w:t>
      </w: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>η διανομή συγγραμμάτων για το Εαρινό εξάμηνο θα ξεκινήσει την *Τρίτη 21 Μαρτίου 2023* και θα ολοκληρωθεί την *Παρασκευή 19 Μαΐου 2023*.</w:t>
      </w:r>
    </w:p>
    <w:p w:rsidR="00487F85" w:rsidRPr="00487F85" w:rsidRDefault="00487F85" w:rsidP="00487F8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 xml:space="preserve"> Οι δηλώσεις συγγραμμάτων των φοιτητών θα ξεκινήσουν τη</w:t>
      </w:r>
      <w:r w:rsidR="00273E3B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>ν</w:t>
      </w: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 xml:space="preserve"> *Τρίτη 21 Μαρτίου 2023* και θα ολοκληρωθούν την *Παρασκευή 5 Μαΐου 2023*.</w:t>
      </w: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   </w:t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61A4A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>Υπενθυμίζεται ότι οι φοιτητές υποχρεούνται να προβούν σε δήλωση μαθημάτων στο οικείο τμήμα τους και δικαιούνται να παραλάβουν συγγράμματα μόνο για τα</w:t>
      </w: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 xml:space="preserve"> μαθήματα εκείνα τα οποία έχουν συμπεριλάβει κατά το τρέχον εξάμηνο στη δήλωση μαθημάτων τους.</w:t>
      </w:r>
      <w:r w:rsidRPr="00FB19CC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273E3B">
        <w:rPr>
          <w:rFonts w:ascii="Courier New" w:eastAsia="Times New Roman" w:hAnsi="Courier New" w:cs="Courier New"/>
          <w:b/>
          <w:color w:val="000000"/>
          <w:sz w:val="18"/>
          <w:szCs w:val="18"/>
        </w:rPr>
        <w:t>Επισημαίνεται ότι βάσει της ισχύουσας νομοθεσίας οι φοιτητές που έχουν υπερβεί τα ν+2 έτη σπουδών δεν δικαιούνται δωρεάν διδακτικά συγγράμματα.</w:t>
      </w:r>
      <w:r w:rsidRPr="00273E3B">
        <w:rPr>
          <w:rFonts w:ascii="Courier New" w:eastAsia="Times New Roman" w:hAnsi="Courier New" w:cs="Courier New"/>
          <w:b/>
          <w:color w:val="000000"/>
          <w:sz w:val="18"/>
          <w:szCs w:val="18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Για περαιτέρω διευκρινίσεις ή απορίες μπορείτε πάντα να απευθύνεστε στο Γραφείο Αρωγής Χρηστών του </w:t>
      </w:r>
      <w:proofErr w:type="spellStart"/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Ευδόξου</w:t>
      </w:r>
      <w:proofErr w:type="spellEnd"/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hyperlink r:id="rId5" w:tgtFrame="_blank" w:history="1">
        <w:r w:rsidRPr="00487F85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</w:rPr>
          <w:t>http://eudoxus.gr/OnlineReport.aspx</w:t>
        </w:r>
      </w:hyperlink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t>).</w:t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487F85">
        <w:rPr>
          <w:rFonts w:ascii="Courier New" w:eastAsia="Times New Roman" w:hAnsi="Courier New" w:cs="Courier New"/>
          <w:color w:val="000000"/>
          <w:sz w:val="18"/>
          <w:szCs w:val="18"/>
        </w:rPr>
        <w:br/>
      </w:r>
    </w:p>
    <w:p w:rsidR="0007404E" w:rsidRPr="00100C4F" w:rsidRDefault="0007404E" w:rsidP="00100C4F">
      <w:bookmarkStart w:id="0" w:name="_GoBack"/>
      <w:bookmarkEnd w:id="0"/>
    </w:p>
    <w:sectPr w:rsidR="0007404E" w:rsidRPr="00100C4F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00C4F"/>
    <w:rsid w:val="0011144D"/>
    <w:rsid w:val="001547CA"/>
    <w:rsid w:val="00161A4A"/>
    <w:rsid w:val="001A32E8"/>
    <w:rsid w:val="001B1F04"/>
    <w:rsid w:val="001C5CCE"/>
    <w:rsid w:val="001D5E2A"/>
    <w:rsid w:val="001E137D"/>
    <w:rsid w:val="001E4FFC"/>
    <w:rsid w:val="001F3923"/>
    <w:rsid w:val="002112B0"/>
    <w:rsid w:val="0021268C"/>
    <w:rsid w:val="00264E10"/>
    <w:rsid w:val="0027194F"/>
    <w:rsid w:val="00273E3B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43A94"/>
    <w:rsid w:val="00346567"/>
    <w:rsid w:val="003546D6"/>
    <w:rsid w:val="00377355"/>
    <w:rsid w:val="003773C2"/>
    <w:rsid w:val="00394F19"/>
    <w:rsid w:val="00397311"/>
    <w:rsid w:val="003C13F5"/>
    <w:rsid w:val="003D23EE"/>
    <w:rsid w:val="003F0E30"/>
    <w:rsid w:val="003F5A1A"/>
    <w:rsid w:val="003F73F2"/>
    <w:rsid w:val="00436C2C"/>
    <w:rsid w:val="004409D1"/>
    <w:rsid w:val="00453AA3"/>
    <w:rsid w:val="004652A3"/>
    <w:rsid w:val="00476969"/>
    <w:rsid w:val="00487F85"/>
    <w:rsid w:val="004C0074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E290D"/>
    <w:rsid w:val="00604BC5"/>
    <w:rsid w:val="0060775A"/>
    <w:rsid w:val="00636D70"/>
    <w:rsid w:val="00647106"/>
    <w:rsid w:val="0064746C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813B69"/>
    <w:rsid w:val="0081761E"/>
    <w:rsid w:val="00832158"/>
    <w:rsid w:val="008C3108"/>
    <w:rsid w:val="008D0BF8"/>
    <w:rsid w:val="008E2CC2"/>
    <w:rsid w:val="00922A6A"/>
    <w:rsid w:val="00946502"/>
    <w:rsid w:val="009A001B"/>
    <w:rsid w:val="009B4833"/>
    <w:rsid w:val="00A21C22"/>
    <w:rsid w:val="00A7708B"/>
    <w:rsid w:val="00AB324E"/>
    <w:rsid w:val="00AF6DA9"/>
    <w:rsid w:val="00B2652B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E2422B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B19CC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45AA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doxus.gr/OnlineRepor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124</cp:revision>
  <cp:lastPrinted>2022-08-24T06:48:00Z</cp:lastPrinted>
  <dcterms:created xsi:type="dcterms:W3CDTF">2022-06-21T05:44:00Z</dcterms:created>
  <dcterms:modified xsi:type="dcterms:W3CDTF">2023-03-22T07:01:00Z</dcterms:modified>
</cp:coreProperties>
</file>