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2558AC" w:rsidRDefault="004E1EE8" w:rsidP="004E1EE8">
      <w:pPr>
        <w:pStyle w:val="3"/>
        <w:ind w:left="-284"/>
        <w:rPr>
          <w:sz w:val="22"/>
        </w:rPr>
      </w:pPr>
      <w:r w:rsidRPr="00976F35">
        <w:rPr>
          <w:sz w:val="22"/>
          <w:szCs w:val="22"/>
        </w:rPr>
        <w:t xml:space="preserve">Δ/νση             :  Μ. Αλεξάνδρου 1                                </w:t>
      </w:r>
      <w:r w:rsidR="00976F35">
        <w:rPr>
          <w:sz w:val="22"/>
          <w:szCs w:val="22"/>
        </w:rPr>
        <w:t xml:space="preserve">                    </w:t>
      </w:r>
      <w:r w:rsidRPr="00976F35">
        <w:rPr>
          <w:sz w:val="22"/>
          <w:szCs w:val="22"/>
        </w:rPr>
        <w:t xml:space="preserve"> </w:t>
      </w:r>
      <w:r w:rsidR="002558AC">
        <w:rPr>
          <w:sz w:val="22"/>
          <w:szCs w:val="22"/>
        </w:rPr>
        <w:t xml:space="preserve">       </w:t>
      </w:r>
      <w:r w:rsidR="00976F35" w:rsidRPr="006C4372">
        <w:rPr>
          <w:sz w:val="22"/>
        </w:rPr>
        <w:t>Πάτρα</w:t>
      </w:r>
      <w:r w:rsidR="0094295C">
        <w:rPr>
          <w:sz w:val="22"/>
        </w:rPr>
        <w:t xml:space="preserve">  </w:t>
      </w:r>
      <w:r w:rsidR="009A0381" w:rsidRPr="009A0381">
        <w:rPr>
          <w:sz w:val="22"/>
        </w:rPr>
        <w:t>1</w:t>
      </w:r>
      <w:r w:rsidR="000246D2">
        <w:rPr>
          <w:sz w:val="22"/>
        </w:rPr>
        <w:t>8</w:t>
      </w:r>
      <w:r w:rsidR="009A0381" w:rsidRPr="009A0381">
        <w:rPr>
          <w:sz w:val="22"/>
        </w:rPr>
        <w:t>-</w:t>
      </w:r>
      <w:r w:rsidR="000246D2">
        <w:rPr>
          <w:sz w:val="22"/>
        </w:rPr>
        <w:t>6</w:t>
      </w:r>
      <w:r w:rsidR="009A0381" w:rsidRPr="009A0381">
        <w:rPr>
          <w:sz w:val="22"/>
        </w:rPr>
        <w:t xml:space="preserve">-2018   </w:t>
      </w:r>
      <w:r w:rsidR="0094295C">
        <w:rPr>
          <w:sz w:val="22"/>
        </w:rPr>
        <w:t>Α.Π.</w:t>
      </w:r>
    </w:p>
    <w:p w:rsidR="004E1EE8" w:rsidRPr="00976F35" w:rsidRDefault="00F554A7" w:rsidP="004E1EE8">
      <w:pPr>
        <w:pStyle w:val="3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Πληροφορίες : </w:t>
      </w:r>
      <w:r w:rsidR="0036672B">
        <w:rPr>
          <w:sz w:val="22"/>
          <w:szCs w:val="22"/>
        </w:rPr>
        <w:t>Δρ</w:t>
      </w:r>
      <w:r w:rsidR="004B3FE8">
        <w:rPr>
          <w:sz w:val="22"/>
          <w:szCs w:val="22"/>
        </w:rPr>
        <w:t xml:space="preserve">. </w:t>
      </w:r>
      <w:r w:rsidR="009A0381">
        <w:rPr>
          <w:sz w:val="22"/>
          <w:szCs w:val="22"/>
        </w:rPr>
        <w:t>Μ</w:t>
      </w:r>
      <w:r w:rsidR="0019154F">
        <w:rPr>
          <w:sz w:val="22"/>
          <w:szCs w:val="22"/>
        </w:rPr>
        <w:t xml:space="preserve">. </w:t>
      </w:r>
      <w:proofErr w:type="spellStart"/>
      <w:r w:rsidR="009A0381">
        <w:rPr>
          <w:sz w:val="22"/>
          <w:szCs w:val="22"/>
        </w:rPr>
        <w:t>Μπατσολάκη</w:t>
      </w:r>
      <w:proofErr w:type="spellEnd"/>
      <w:r w:rsidR="004E1EE8" w:rsidRPr="00976F35">
        <w:rPr>
          <w:sz w:val="22"/>
          <w:szCs w:val="22"/>
        </w:rPr>
        <w:t xml:space="preserve">                          </w:t>
      </w:r>
      <w:r w:rsidR="002558AC">
        <w:rPr>
          <w:sz w:val="22"/>
          <w:szCs w:val="22"/>
        </w:rPr>
        <w:t xml:space="preserve">                           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</w:p>
    <w:tbl>
      <w:tblPr>
        <w:tblStyle w:val="a7"/>
        <w:tblpPr w:leftFromText="180" w:rightFromText="180" w:vertAnchor="text" w:horzAnchor="page" w:tblpX="5431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</w:tblGrid>
      <w:tr w:rsidR="002558AC" w:rsidTr="002558AC">
        <w:tc>
          <w:tcPr>
            <w:tcW w:w="5382" w:type="dxa"/>
          </w:tcPr>
          <w:p w:rsidR="002558AC" w:rsidRPr="00D32A55" w:rsidRDefault="0019154F" w:rsidP="00D32A55">
            <w:pPr>
              <w:tabs>
                <w:tab w:val="left" w:pos="2835"/>
              </w:tabs>
              <w:rPr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Cs w:val="2"/>
              </w:rPr>
              <w:t xml:space="preserve">    </w:t>
            </w:r>
            <w:r w:rsidR="00D32A55">
              <w:rPr>
                <w:rFonts w:ascii="Cambria" w:hAnsi="Cambria"/>
                <w:b/>
                <w:szCs w:val="2"/>
              </w:rPr>
              <w:t xml:space="preserve">     </w:t>
            </w:r>
            <w:r>
              <w:rPr>
                <w:rFonts w:ascii="Cambria" w:hAnsi="Cambria"/>
                <w:b/>
                <w:szCs w:val="2"/>
              </w:rPr>
              <w:t xml:space="preserve">   </w:t>
            </w:r>
            <w:r w:rsidR="0049315D">
              <w:rPr>
                <w:rFonts w:ascii="Cambria" w:hAnsi="Cambria"/>
                <w:b/>
                <w:szCs w:val="2"/>
              </w:rPr>
              <w:t xml:space="preserve">   </w:t>
            </w:r>
            <w:r>
              <w:rPr>
                <w:rFonts w:ascii="Cambria" w:hAnsi="Cambria"/>
                <w:b/>
                <w:szCs w:val="2"/>
              </w:rPr>
              <w:t xml:space="preserve">           </w:t>
            </w:r>
            <w:r w:rsidR="004B3FE8" w:rsidRPr="00D32A55">
              <w:rPr>
                <w:b/>
                <w:sz w:val="22"/>
                <w:szCs w:val="22"/>
              </w:rPr>
              <w:t xml:space="preserve">Προς: </w:t>
            </w:r>
            <w:r w:rsidR="008C060F">
              <w:rPr>
                <w:sz w:val="22"/>
                <w:szCs w:val="22"/>
              </w:rPr>
              <w:t>Πρόεδρο Τ</w:t>
            </w:r>
            <w:r w:rsidRPr="00D32A55">
              <w:rPr>
                <w:sz w:val="22"/>
                <w:szCs w:val="22"/>
              </w:rPr>
              <w:t>μήμα</w:t>
            </w:r>
            <w:r w:rsidR="008C060F">
              <w:rPr>
                <w:sz w:val="22"/>
                <w:szCs w:val="22"/>
              </w:rPr>
              <w:t>τος</w:t>
            </w:r>
            <w:r w:rsidRPr="00D32A55">
              <w:rPr>
                <w:sz w:val="22"/>
                <w:szCs w:val="22"/>
              </w:rPr>
              <w:t xml:space="preserve"> Νοσηλευτικής</w:t>
            </w:r>
          </w:p>
        </w:tc>
      </w:tr>
    </w:tbl>
    <w:p w:rsidR="004E1EE8" w:rsidRPr="00976F35" w:rsidRDefault="004E1EE8" w:rsidP="004E1EE8">
      <w:pPr>
        <w:pStyle w:val="3"/>
        <w:ind w:left="-284"/>
        <w:rPr>
          <w:sz w:val="22"/>
          <w:szCs w:val="22"/>
        </w:rPr>
      </w:pPr>
      <w:r w:rsidRPr="00976F35">
        <w:rPr>
          <w:sz w:val="22"/>
          <w:szCs w:val="22"/>
        </w:rPr>
        <w:t>Τηλέφωνο      : 2610</w:t>
      </w:r>
      <w:r w:rsidR="00805A12">
        <w:rPr>
          <w:sz w:val="22"/>
          <w:szCs w:val="22"/>
        </w:rPr>
        <w:t>-</w:t>
      </w:r>
      <w:r w:rsidR="00F554A7">
        <w:rPr>
          <w:sz w:val="22"/>
          <w:szCs w:val="22"/>
        </w:rPr>
        <w:t>3</w:t>
      </w:r>
      <w:r w:rsidR="0019154F">
        <w:rPr>
          <w:sz w:val="22"/>
          <w:szCs w:val="22"/>
        </w:rPr>
        <w:t>2</w:t>
      </w:r>
      <w:r w:rsidR="00F554A7">
        <w:rPr>
          <w:sz w:val="22"/>
          <w:szCs w:val="22"/>
        </w:rPr>
        <w:t>9</w:t>
      </w:r>
      <w:r w:rsidR="0019154F">
        <w:rPr>
          <w:sz w:val="22"/>
          <w:szCs w:val="22"/>
        </w:rPr>
        <w:t>943</w:t>
      </w:r>
      <w:r w:rsidRPr="00976F35">
        <w:rPr>
          <w:sz w:val="22"/>
          <w:szCs w:val="22"/>
        </w:rPr>
        <w:t xml:space="preserve">   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  <w:t xml:space="preserve"> </w:t>
      </w:r>
    </w:p>
    <w:p w:rsidR="004E1EE8" w:rsidRPr="00805A12" w:rsidRDefault="004E1EE8" w:rsidP="004E1EE8">
      <w:pPr>
        <w:pStyle w:val="3"/>
        <w:ind w:left="-284"/>
        <w:rPr>
          <w:sz w:val="20"/>
          <w:lang w:val="en-US"/>
        </w:rPr>
      </w:pPr>
      <w:proofErr w:type="gramStart"/>
      <w:r w:rsidRPr="00976F35">
        <w:rPr>
          <w:sz w:val="22"/>
          <w:szCs w:val="22"/>
          <w:lang w:val="en-US"/>
        </w:rPr>
        <w:t>e</w:t>
      </w:r>
      <w:r w:rsidR="00805A12" w:rsidRPr="00805A12">
        <w:rPr>
          <w:sz w:val="22"/>
          <w:szCs w:val="22"/>
          <w:lang w:val="en-US"/>
        </w:rPr>
        <w:t>-</w:t>
      </w:r>
      <w:r w:rsidRPr="00976F35">
        <w:rPr>
          <w:sz w:val="22"/>
          <w:szCs w:val="22"/>
          <w:lang w:val="en-US"/>
        </w:rPr>
        <w:t>mail</w:t>
      </w:r>
      <w:proofErr w:type="gramEnd"/>
      <w:r w:rsidRPr="00805A12">
        <w:rPr>
          <w:sz w:val="22"/>
          <w:szCs w:val="22"/>
          <w:lang w:val="en-US"/>
        </w:rPr>
        <w:t xml:space="preserve">              : </w:t>
      </w:r>
      <w:r w:rsidR="009A0381">
        <w:rPr>
          <w:sz w:val="22"/>
          <w:szCs w:val="22"/>
          <w:lang w:val="en-US"/>
        </w:rPr>
        <w:t>batsolaki</w:t>
      </w:r>
      <w:r w:rsidR="00F554A7" w:rsidRPr="00805A12">
        <w:rPr>
          <w:sz w:val="22"/>
          <w:szCs w:val="22"/>
          <w:lang w:val="en-US"/>
        </w:rPr>
        <w:t>@</w:t>
      </w:r>
      <w:r w:rsidR="0036672B">
        <w:rPr>
          <w:sz w:val="22"/>
          <w:szCs w:val="22"/>
          <w:lang w:val="en-US"/>
        </w:rPr>
        <w:t>teipat</w:t>
      </w:r>
      <w:r w:rsidR="00F554A7" w:rsidRPr="00805A12">
        <w:rPr>
          <w:sz w:val="22"/>
          <w:szCs w:val="22"/>
          <w:lang w:val="en-US"/>
        </w:rPr>
        <w:t>.</w:t>
      </w:r>
      <w:r w:rsidR="00F554A7">
        <w:rPr>
          <w:sz w:val="22"/>
          <w:szCs w:val="22"/>
          <w:lang w:val="en-US"/>
        </w:rPr>
        <w:t>gr</w:t>
      </w:r>
      <w:r w:rsidR="006C4372" w:rsidRPr="00805A12">
        <w:rPr>
          <w:sz w:val="20"/>
          <w:lang w:val="en-US"/>
        </w:rPr>
        <w:tab/>
      </w:r>
      <w:r w:rsidR="006C4372" w:rsidRPr="00805A12">
        <w:rPr>
          <w:sz w:val="22"/>
          <w:lang w:val="en-US"/>
        </w:rPr>
        <w:t xml:space="preserve"> </w:t>
      </w:r>
    </w:p>
    <w:p w:rsidR="004E1EE8" w:rsidRPr="00805A12" w:rsidRDefault="004E1EE8" w:rsidP="004E1EE8">
      <w:pPr>
        <w:rPr>
          <w:b/>
          <w:lang w:val="en-US"/>
        </w:rPr>
      </w:pPr>
    </w:p>
    <w:p w:rsidR="0055530B" w:rsidRPr="00805A12" w:rsidRDefault="0055530B" w:rsidP="004E1EE8">
      <w:pPr>
        <w:rPr>
          <w:sz w:val="14"/>
          <w:lang w:val="en-US"/>
        </w:rPr>
      </w:pPr>
    </w:p>
    <w:p w:rsidR="002558AC" w:rsidRPr="00805A12" w:rsidRDefault="002558AC" w:rsidP="004E1EE8">
      <w:pPr>
        <w:rPr>
          <w:sz w:val="14"/>
          <w:lang w:val="en-US"/>
        </w:rPr>
      </w:pPr>
      <w:bookmarkStart w:id="0" w:name="_GoBack"/>
      <w:bookmarkEnd w:id="0"/>
    </w:p>
    <w:p w:rsidR="00F554A7" w:rsidRDefault="004E1EE8" w:rsidP="00315076">
      <w:pPr>
        <w:spacing w:line="360" w:lineRule="auto"/>
        <w:ind w:right="142"/>
        <w:jc w:val="both"/>
        <w:rPr>
          <w:b/>
        </w:rPr>
      </w:pPr>
      <w:r w:rsidRPr="00F554A7">
        <w:rPr>
          <w:b/>
        </w:rPr>
        <w:t>ΘΕΜΑ:</w:t>
      </w:r>
      <w:r w:rsidR="00F554A7" w:rsidRPr="00F554A7">
        <w:rPr>
          <w:b/>
        </w:rPr>
        <w:t xml:space="preserve"> </w:t>
      </w:r>
      <w:r w:rsidR="000246D2">
        <w:rPr>
          <w:b/>
        </w:rPr>
        <w:t xml:space="preserve">Επαναληπτική </w:t>
      </w:r>
      <w:r w:rsidR="0019154F">
        <w:rPr>
          <w:b/>
        </w:rPr>
        <w:t>Εξετ</w:t>
      </w:r>
      <w:r w:rsidR="000246D2">
        <w:rPr>
          <w:b/>
        </w:rPr>
        <w:t>αστική</w:t>
      </w:r>
      <w:r w:rsidR="0019154F">
        <w:rPr>
          <w:b/>
        </w:rPr>
        <w:t xml:space="preserve"> </w:t>
      </w:r>
      <w:r w:rsidR="0019154F" w:rsidRPr="00EA7E40">
        <w:rPr>
          <w:b/>
        </w:rPr>
        <w:t>Εργαστηρί</w:t>
      </w:r>
      <w:r w:rsidR="00EA7E40" w:rsidRPr="00EA7E40">
        <w:rPr>
          <w:b/>
        </w:rPr>
        <w:t xml:space="preserve">ων </w:t>
      </w:r>
      <w:r w:rsidR="00253BAC">
        <w:rPr>
          <w:b/>
        </w:rPr>
        <w:t>«</w:t>
      </w:r>
      <w:r w:rsidR="00EA7E40" w:rsidRPr="00EA7E40">
        <w:rPr>
          <w:b/>
        </w:rPr>
        <w:t xml:space="preserve">Παθολογικής </w:t>
      </w:r>
      <w:r w:rsidR="00FE6371">
        <w:rPr>
          <w:b/>
        </w:rPr>
        <w:t>/</w:t>
      </w:r>
      <w:r w:rsidR="00EA7E40" w:rsidRPr="00EA7E40">
        <w:rPr>
          <w:b/>
        </w:rPr>
        <w:t xml:space="preserve"> Χειρουργικής Νοσηλευτικής Ι</w:t>
      </w:r>
      <w:r w:rsidR="009A0381">
        <w:rPr>
          <w:b/>
        </w:rPr>
        <w:t>Ι</w:t>
      </w:r>
      <w:r w:rsidR="00253BAC">
        <w:rPr>
          <w:b/>
        </w:rPr>
        <w:t>»</w:t>
      </w:r>
    </w:p>
    <w:p w:rsidR="00EA7E40" w:rsidRDefault="00805A12" w:rsidP="008C060F">
      <w:pPr>
        <w:ind w:right="284"/>
        <w:jc w:val="both"/>
      </w:pPr>
      <w:r>
        <w:t xml:space="preserve">Για το </w:t>
      </w:r>
      <w:r w:rsidR="009A0381">
        <w:t>εα</w:t>
      </w:r>
      <w:r>
        <w:t xml:space="preserve">ρινό εξάμηνο του Ακαδημαϊκού Έτους 2017-2018, </w:t>
      </w:r>
      <w:r w:rsidR="006B33BF">
        <w:t xml:space="preserve">η επαναληπτική εξέταση </w:t>
      </w:r>
      <w:r w:rsidR="00EA7E40">
        <w:t xml:space="preserve">των εργαστηρίων των μαθημάτων </w:t>
      </w:r>
      <w:r w:rsidR="009B1467">
        <w:t>«</w:t>
      </w:r>
      <w:r w:rsidR="00EA7E40">
        <w:t>Παθολογική</w:t>
      </w:r>
      <w:r w:rsidR="009B1467" w:rsidRPr="009B1467">
        <w:t xml:space="preserve"> </w:t>
      </w:r>
      <w:r w:rsidR="009B1467">
        <w:t xml:space="preserve">Νοσηλευτική </w:t>
      </w:r>
      <w:r w:rsidR="009A0381">
        <w:t>Ι</w:t>
      </w:r>
      <w:r w:rsidR="009B1467">
        <w:t>Ι»</w:t>
      </w:r>
      <w:r w:rsidR="00EA7E40">
        <w:t xml:space="preserve"> και </w:t>
      </w:r>
      <w:r w:rsidR="009B1467">
        <w:t>«</w:t>
      </w:r>
      <w:r w:rsidR="00EA7E40">
        <w:t xml:space="preserve">Χειρουργική Νοσηλευτική </w:t>
      </w:r>
      <w:r w:rsidR="009A0381">
        <w:t>Ι</w:t>
      </w:r>
      <w:r w:rsidR="00EA7E40">
        <w:t>Ι</w:t>
      </w:r>
      <w:r w:rsidR="009B1467">
        <w:t>»</w:t>
      </w:r>
      <w:r w:rsidR="00EA7E40">
        <w:t xml:space="preserve"> (</w:t>
      </w:r>
      <w:r w:rsidR="009A0381">
        <w:t>Δ</w:t>
      </w:r>
      <w:r w:rsidR="00EA7E40">
        <w:t>΄ εξαμήνου) θα πραγματοποιηθ</w:t>
      </w:r>
      <w:r w:rsidR="006B33BF">
        <w:t>εί</w:t>
      </w:r>
      <w:r w:rsidR="00EA7E40">
        <w:t xml:space="preserve"> </w:t>
      </w:r>
      <w:r w:rsidR="0036672B" w:rsidRPr="00805A12">
        <w:rPr>
          <w:b/>
        </w:rPr>
        <w:t>τη</w:t>
      </w:r>
      <w:r w:rsidR="000246D2">
        <w:rPr>
          <w:b/>
        </w:rPr>
        <w:t>ν Τρίτη και την Τετάρτη</w:t>
      </w:r>
      <w:r w:rsidR="0036672B" w:rsidRPr="00805A12">
        <w:rPr>
          <w:b/>
        </w:rPr>
        <w:t xml:space="preserve"> </w:t>
      </w:r>
      <w:r w:rsidR="000246D2">
        <w:rPr>
          <w:b/>
        </w:rPr>
        <w:t xml:space="preserve">3 &amp; </w:t>
      </w:r>
      <w:r w:rsidR="009A0381">
        <w:rPr>
          <w:b/>
        </w:rPr>
        <w:t>4</w:t>
      </w:r>
      <w:r w:rsidR="0036672B" w:rsidRPr="00805A12">
        <w:rPr>
          <w:b/>
        </w:rPr>
        <w:t>/</w:t>
      </w:r>
      <w:r w:rsidR="000246D2">
        <w:rPr>
          <w:b/>
        </w:rPr>
        <w:t>7</w:t>
      </w:r>
      <w:r w:rsidR="0036672B" w:rsidRPr="00805A12">
        <w:rPr>
          <w:b/>
        </w:rPr>
        <w:t>/2018</w:t>
      </w:r>
      <w:r w:rsidR="0036672B">
        <w:t xml:space="preserve">, </w:t>
      </w:r>
      <w:r w:rsidRPr="0049315D">
        <w:rPr>
          <w:rStyle w:val="FontStyle17"/>
          <w:sz w:val="24"/>
          <w:szCs w:val="24"/>
        </w:rPr>
        <w:t>στο</w:t>
      </w:r>
      <w:r>
        <w:rPr>
          <w:rStyle w:val="FontStyle17"/>
          <w:sz w:val="24"/>
          <w:szCs w:val="24"/>
        </w:rPr>
        <w:t xml:space="preserve"> Εργαστήριο</w:t>
      </w:r>
      <w:r w:rsidRPr="0049315D">
        <w:rPr>
          <w:rStyle w:val="FontStyle17"/>
          <w:sz w:val="24"/>
          <w:szCs w:val="24"/>
        </w:rPr>
        <w:t xml:space="preserve"> </w:t>
      </w:r>
      <w:r w:rsidR="009A0381">
        <w:rPr>
          <w:rStyle w:val="FontStyle17"/>
          <w:sz w:val="24"/>
          <w:szCs w:val="24"/>
        </w:rPr>
        <w:t>Δ</w:t>
      </w:r>
      <w:r>
        <w:t>΄ εξαμήνου</w:t>
      </w:r>
      <w:r w:rsidRPr="0049315D"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 xml:space="preserve">του </w:t>
      </w:r>
      <w:r w:rsidRPr="0049315D">
        <w:rPr>
          <w:rStyle w:val="FontStyle17"/>
          <w:sz w:val="24"/>
          <w:szCs w:val="24"/>
        </w:rPr>
        <w:t>Νέο</w:t>
      </w:r>
      <w:r>
        <w:rPr>
          <w:rStyle w:val="FontStyle17"/>
          <w:sz w:val="24"/>
          <w:szCs w:val="24"/>
        </w:rPr>
        <w:t>υ</w:t>
      </w:r>
      <w:r w:rsidRPr="0049315D">
        <w:rPr>
          <w:rStyle w:val="FontStyle17"/>
          <w:sz w:val="24"/>
          <w:szCs w:val="24"/>
        </w:rPr>
        <w:t xml:space="preserve"> Κτ</w:t>
      </w:r>
      <w:r>
        <w:rPr>
          <w:rStyle w:val="FontStyle17"/>
          <w:sz w:val="24"/>
          <w:szCs w:val="24"/>
        </w:rPr>
        <w:t>ιρίου</w:t>
      </w:r>
      <w:r w:rsidRPr="0049315D">
        <w:rPr>
          <w:rStyle w:val="FontStyle17"/>
          <w:sz w:val="24"/>
          <w:szCs w:val="24"/>
        </w:rPr>
        <w:t xml:space="preserve"> του Τμήματος</w:t>
      </w:r>
      <w:r w:rsidRPr="0049315D">
        <w:t xml:space="preserve"> Νοσηλευτικής</w:t>
      </w:r>
      <w:r>
        <w:t xml:space="preserve">, </w:t>
      </w:r>
      <w:r w:rsidR="00EA7E40">
        <w:t>ως εξής:</w:t>
      </w:r>
    </w:p>
    <w:p w:rsidR="009A0381" w:rsidRDefault="009A0381" w:rsidP="00EA7E40">
      <w:pPr>
        <w:ind w:left="1134" w:right="1133"/>
        <w:jc w:val="both"/>
      </w:pPr>
    </w:p>
    <w:tbl>
      <w:tblPr>
        <w:tblpPr w:leftFromText="180" w:rightFromText="180" w:vertAnchor="text" w:horzAnchor="margin" w:tblpY="-73"/>
        <w:tblW w:w="9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0"/>
        <w:gridCol w:w="1559"/>
        <w:gridCol w:w="1418"/>
        <w:gridCol w:w="4346"/>
      </w:tblGrid>
      <w:tr w:rsidR="009A0381" w:rsidRPr="00671F96" w:rsidTr="009A0381">
        <w:trPr>
          <w:trHeight w:val="94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Ημέρα &amp; ημερομηνία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Ώρα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81" w:rsidRPr="00671F96" w:rsidRDefault="000246D2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>
              <w:rPr>
                <w:rStyle w:val="FontStyle17"/>
                <w:rFonts w:ascii="Calibri" w:hAnsi="Calibri"/>
                <w:b/>
              </w:rPr>
              <w:t>Μάθημα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  <w:b/>
              </w:rPr>
            </w:pPr>
            <w:r w:rsidRPr="00671F96">
              <w:rPr>
                <w:rStyle w:val="FontStyle17"/>
                <w:rFonts w:ascii="Calibri" w:hAnsi="Calibri"/>
                <w:b/>
              </w:rPr>
              <w:t>Εκπαιδευτικοί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-</w:t>
            </w:r>
            <w:r>
              <w:rPr>
                <w:rStyle w:val="FontStyle17"/>
                <w:rFonts w:ascii="Calibri" w:hAnsi="Calibri"/>
                <w:b/>
              </w:rPr>
              <w:t xml:space="preserve"> </w:t>
            </w:r>
            <w:r w:rsidRPr="00671F96">
              <w:rPr>
                <w:rStyle w:val="FontStyle17"/>
                <w:rFonts w:ascii="Calibri" w:hAnsi="Calibri"/>
                <w:b/>
              </w:rPr>
              <w:t>Εξεταστές</w:t>
            </w:r>
          </w:p>
        </w:tc>
      </w:tr>
      <w:tr w:rsidR="009A0381" w:rsidRPr="00671F96" w:rsidTr="009A0381">
        <w:trPr>
          <w:trHeight w:val="73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0246D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 xml:space="preserve">Τρίτη </w:t>
            </w:r>
            <w:r w:rsidR="000246D2">
              <w:rPr>
                <w:rStyle w:val="FontStyle17"/>
                <w:rFonts w:ascii="Calibri" w:hAnsi="Calibri"/>
              </w:rPr>
              <w:t>3</w:t>
            </w:r>
            <w:r>
              <w:rPr>
                <w:rStyle w:val="FontStyle17"/>
                <w:rFonts w:ascii="Calibri" w:hAnsi="Calibri"/>
              </w:rPr>
              <w:t>/</w:t>
            </w:r>
            <w:r w:rsidR="000246D2">
              <w:rPr>
                <w:rStyle w:val="FontStyle17"/>
                <w:rFonts w:ascii="Calibri" w:hAnsi="Calibri"/>
              </w:rPr>
              <w:t>7</w:t>
            </w:r>
            <w:r>
              <w:rPr>
                <w:rStyle w:val="FontStyle17"/>
                <w:rFonts w:ascii="Calibri" w:hAnsi="Calibri"/>
              </w:rPr>
              <w:t>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0246D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15:00-</w:t>
            </w:r>
            <w:r w:rsidR="000246D2">
              <w:rPr>
                <w:rStyle w:val="FontStyle17"/>
                <w:rFonts w:ascii="Calibri" w:hAnsi="Calibri"/>
              </w:rPr>
              <w:t>2</w:t>
            </w:r>
            <w:r>
              <w:rPr>
                <w:rStyle w:val="FontStyle17"/>
                <w:rFonts w:ascii="Calibri" w:hAnsi="Calibri"/>
              </w:rPr>
              <w:t>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0246D2" w:rsidP="000246D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 xml:space="preserve">Παθολογική </w:t>
            </w:r>
            <w:proofErr w:type="spellStart"/>
            <w:r>
              <w:rPr>
                <w:rStyle w:val="FontStyle17"/>
                <w:rFonts w:ascii="Calibri" w:hAnsi="Calibri"/>
              </w:rPr>
              <w:t>Νοσ</w:t>
            </w:r>
            <w:proofErr w:type="spellEnd"/>
            <w:r>
              <w:rPr>
                <w:rStyle w:val="FontStyle17"/>
                <w:rFonts w:ascii="Calibri" w:hAnsi="Calibri"/>
              </w:rPr>
              <w:t>/</w:t>
            </w:r>
            <w:proofErr w:type="spellStart"/>
            <w:r>
              <w:rPr>
                <w:rStyle w:val="FontStyle17"/>
                <w:rFonts w:ascii="Calibri" w:hAnsi="Calibri"/>
              </w:rPr>
              <w:t>κή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ΙΙ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Κεφαλιακός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Αντώνιος</w:t>
            </w:r>
          </w:p>
          <w:p w:rsidR="000246D2" w:rsidRDefault="000246D2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Μπρέντα Γεωργία</w:t>
            </w:r>
          </w:p>
          <w:p w:rsidR="009A0381" w:rsidRPr="00671F96" w:rsidRDefault="009A0381" w:rsidP="009A0381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proofErr w:type="spellStart"/>
            <w:r>
              <w:rPr>
                <w:rStyle w:val="FontStyle17"/>
                <w:rFonts w:ascii="Calibri" w:hAnsi="Calibri"/>
              </w:rPr>
              <w:t>Μαρνέρας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Χρήστος</w:t>
            </w:r>
          </w:p>
        </w:tc>
      </w:tr>
      <w:tr w:rsidR="000246D2" w:rsidRPr="00671F96" w:rsidTr="009A0381">
        <w:trPr>
          <w:trHeight w:val="7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D2" w:rsidRPr="00671F96" w:rsidRDefault="000246D2" w:rsidP="000246D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Τρίτη 3/7/2018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D2" w:rsidRPr="00671F96" w:rsidRDefault="000246D2" w:rsidP="000246D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16:00-20:00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D2" w:rsidRPr="00671F96" w:rsidRDefault="000246D2" w:rsidP="000246D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 xml:space="preserve">Χειρουργική </w:t>
            </w:r>
            <w:proofErr w:type="spellStart"/>
            <w:r>
              <w:rPr>
                <w:rStyle w:val="FontStyle17"/>
                <w:rFonts w:ascii="Calibri" w:hAnsi="Calibri"/>
              </w:rPr>
              <w:t>Νοσ</w:t>
            </w:r>
            <w:proofErr w:type="spellEnd"/>
            <w:r>
              <w:rPr>
                <w:rStyle w:val="FontStyle17"/>
                <w:rFonts w:ascii="Calibri" w:hAnsi="Calibri"/>
              </w:rPr>
              <w:t>/</w:t>
            </w:r>
            <w:proofErr w:type="spellStart"/>
            <w:r>
              <w:rPr>
                <w:rStyle w:val="FontStyle17"/>
                <w:rFonts w:ascii="Calibri" w:hAnsi="Calibri"/>
              </w:rPr>
              <w:t>κή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ΙΙ (Επώνυμο από Α ως Μ)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D2" w:rsidRDefault="000246D2" w:rsidP="000246D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0246D2" w:rsidRDefault="00804D62" w:rsidP="000246D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Μπρέντα Γεωργία</w:t>
            </w:r>
          </w:p>
        </w:tc>
      </w:tr>
      <w:tr w:rsidR="009A0381" w:rsidRPr="00671F96" w:rsidTr="009A0381">
        <w:trPr>
          <w:trHeight w:val="7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9A0381" w:rsidP="000246D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 xml:space="preserve">Τετάρτη </w:t>
            </w:r>
            <w:r w:rsidR="000246D2">
              <w:rPr>
                <w:rStyle w:val="FontStyle17"/>
                <w:rFonts w:ascii="Calibri" w:hAnsi="Calibri"/>
              </w:rPr>
              <w:t>4</w:t>
            </w:r>
            <w:r>
              <w:rPr>
                <w:rStyle w:val="FontStyle17"/>
                <w:rFonts w:ascii="Calibri" w:hAnsi="Calibri"/>
              </w:rPr>
              <w:t>/</w:t>
            </w:r>
            <w:r w:rsidR="000246D2">
              <w:rPr>
                <w:rStyle w:val="FontStyle17"/>
                <w:rFonts w:ascii="Calibri" w:hAnsi="Calibri"/>
              </w:rPr>
              <w:t>7</w:t>
            </w:r>
            <w:r>
              <w:rPr>
                <w:rStyle w:val="FontStyle17"/>
                <w:rFonts w:ascii="Calibri" w:hAnsi="Calibri"/>
              </w:rPr>
              <w:t>/2018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0246D2" w:rsidP="000246D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8</w:t>
            </w:r>
            <w:r w:rsidR="009A0381">
              <w:rPr>
                <w:rStyle w:val="FontStyle17"/>
                <w:rFonts w:ascii="Calibri" w:hAnsi="Calibri"/>
              </w:rPr>
              <w:t>:00-1</w:t>
            </w:r>
            <w:r>
              <w:rPr>
                <w:rStyle w:val="FontStyle17"/>
                <w:rFonts w:ascii="Calibri" w:hAnsi="Calibri"/>
              </w:rPr>
              <w:t>2</w:t>
            </w:r>
            <w:r w:rsidR="009A0381">
              <w:rPr>
                <w:rStyle w:val="FontStyle17"/>
                <w:rFonts w:ascii="Calibri" w:hAnsi="Calibri"/>
              </w:rPr>
              <w:t>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381" w:rsidRPr="00671F96" w:rsidRDefault="00804D62" w:rsidP="00804D6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 xml:space="preserve">Χειρουργική </w:t>
            </w:r>
            <w:proofErr w:type="spellStart"/>
            <w:r>
              <w:rPr>
                <w:rStyle w:val="FontStyle17"/>
                <w:rFonts w:ascii="Calibri" w:hAnsi="Calibri"/>
              </w:rPr>
              <w:t>Νοσ</w:t>
            </w:r>
            <w:proofErr w:type="spellEnd"/>
            <w:r>
              <w:rPr>
                <w:rStyle w:val="FontStyle17"/>
                <w:rFonts w:ascii="Calibri" w:hAnsi="Calibri"/>
              </w:rPr>
              <w:t>/</w:t>
            </w:r>
            <w:proofErr w:type="spellStart"/>
            <w:r>
              <w:rPr>
                <w:rStyle w:val="FontStyle17"/>
                <w:rFonts w:ascii="Calibri" w:hAnsi="Calibri"/>
              </w:rPr>
              <w:t>κή</w:t>
            </w:r>
            <w:proofErr w:type="spellEnd"/>
            <w:r>
              <w:rPr>
                <w:rStyle w:val="FontStyle17"/>
                <w:rFonts w:ascii="Calibri" w:hAnsi="Calibri"/>
              </w:rPr>
              <w:t xml:space="preserve"> ΙΙ (Επώνυμο από Ν ως Ω)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D62" w:rsidRDefault="00804D62" w:rsidP="00804D6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Γεωργούση Παρασκευή</w:t>
            </w:r>
          </w:p>
          <w:p w:rsidR="009A0381" w:rsidRPr="00671F96" w:rsidRDefault="00804D62" w:rsidP="00804D62">
            <w:pPr>
              <w:pStyle w:val="Style9"/>
              <w:widowControl/>
              <w:tabs>
                <w:tab w:val="left" w:pos="720"/>
              </w:tabs>
              <w:jc w:val="center"/>
              <w:rPr>
                <w:rStyle w:val="FontStyle17"/>
                <w:rFonts w:ascii="Calibri" w:hAnsi="Calibri"/>
              </w:rPr>
            </w:pPr>
            <w:r>
              <w:rPr>
                <w:rStyle w:val="FontStyle17"/>
                <w:rFonts w:ascii="Calibri" w:hAnsi="Calibri"/>
              </w:rPr>
              <w:t>Μπρέντα Γεωργία</w:t>
            </w:r>
          </w:p>
        </w:tc>
      </w:tr>
    </w:tbl>
    <w:p w:rsidR="00315076" w:rsidRPr="002558AC" w:rsidRDefault="00FF747E" w:rsidP="00315076">
      <w:pPr>
        <w:pStyle w:val="Style9"/>
        <w:widowControl/>
        <w:tabs>
          <w:tab w:val="left" w:pos="720"/>
        </w:tabs>
        <w:spacing w:line="360" w:lineRule="auto"/>
        <w:jc w:val="both"/>
        <w:rPr>
          <w:rFonts w:ascii="Cambria" w:hAnsi="Cambria"/>
          <w:szCs w:val="2"/>
        </w:rPr>
      </w:pPr>
      <w:r w:rsidRPr="00936B81">
        <w:rPr>
          <w:rStyle w:val="FontStyle17"/>
        </w:rPr>
        <w:t>Διευκρινίζεται ότι</w:t>
      </w:r>
      <w:r w:rsidR="00315076">
        <w:rPr>
          <w:rStyle w:val="FontStyle17"/>
        </w:rPr>
        <w:t xml:space="preserve"> </w:t>
      </w:r>
      <w:r w:rsidR="00315076">
        <w:rPr>
          <w:color w:val="000000"/>
        </w:rPr>
        <w:t>η δυνατότητα επαναληπτικής εξέτασης</w:t>
      </w:r>
      <w:r w:rsidR="00315076" w:rsidRPr="00BD5B51">
        <w:rPr>
          <w:color w:val="000000"/>
        </w:rPr>
        <w:t xml:space="preserve"> </w:t>
      </w:r>
      <w:r w:rsidR="00315076">
        <w:rPr>
          <w:color w:val="000000"/>
        </w:rPr>
        <w:t>των εργαστηριακών μαθημάτων ισχύει αποκλειστικά για τους φοιτητές που προσήλθαν στην κανονική (</w:t>
      </w:r>
      <w:r w:rsidR="00315076" w:rsidRPr="00AE0195">
        <w:rPr>
          <w:color w:val="000000"/>
        </w:rPr>
        <w:t>πρώτη) εξέταση του αντίστοιχου εργαστηριακού μαθήματος και εξετάσθηκαν ανεπιτυχώς</w:t>
      </w:r>
      <w:r w:rsidR="00315076">
        <w:rPr>
          <w:color w:val="000000"/>
        </w:rPr>
        <w:t>.</w:t>
      </w:r>
      <w:r w:rsidR="00315076">
        <w:rPr>
          <w:b/>
          <w:sz w:val="22"/>
        </w:rPr>
        <w:t xml:space="preserve"> </w:t>
      </w:r>
    </w:p>
    <w:p w:rsidR="009A0381" w:rsidRDefault="009A0381" w:rsidP="00315076">
      <w:pPr>
        <w:pStyle w:val="Style9"/>
        <w:widowControl/>
        <w:tabs>
          <w:tab w:val="left" w:pos="720"/>
        </w:tabs>
        <w:spacing w:line="360" w:lineRule="auto"/>
        <w:jc w:val="both"/>
      </w:pPr>
    </w:p>
    <w:p w:rsidR="00FF747E" w:rsidRDefault="00FF747E" w:rsidP="00EA7E40">
      <w:pPr>
        <w:ind w:left="1134" w:right="1133"/>
        <w:jc w:val="both"/>
      </w:pPr>
    </w:p>
    <w:p w:rsidR="00FF747E" w:rsidRDefault="00FF747E" w:rsidP="00FF747E">
      <w:r>
        <w:t xml:space="preserve">                                                                                                                Η Διδάσκουσα</w:t>
      </w:r>
    </w:p>
    <w:p w:rsidR="00FF747E" w:rsidRDefault="00FF747E" w:rsidP="00FF747E"/>
    <w:p w:rsidR="00FF747E" w:rsidRDefault="00FF747E" w:rsidP="00FF747E"/>
    <w:p w:rsidR="00FF747E" w:rsidRDefault="00FF747E" w:rsidP="00FF747E">
      <w:pPr>
        <w:ind w:left="5760" w:firstLine="720"/>
      </w:pPr>
      <w:r>
        <w:t xml:space="preserve"> Δρ. Μαρία </w:t>
      </w:r>
      <w:proofErr w:type="spellStart"/>
      <w:r>
        <w:t>Μπατσολάκη</w:t>
      </w:r>
      <w:proofErr w:type="spellEnd"/>
    </w:p>
    <w:p w:rsidR="00FF747E" w:rsidRDefault="00FF747E" w:rsidP="00FF747E">
      <w:pPr>
        <w:ind w:left="5760" w:firstLine="720"/>
      </w:pPr>
      <w:r>
        <w:t xml:space="preserve">   Καθηγήτρια</w:t>
      </w:r>
    </w:p>
    <w:p w:rsidR="009A0381" w:rsidRDefault="009A0381" w:rsidP="00EA7E40">
      <w:pPr>
        <w:ind w:left="1134" w:right="1133"/>
        <w:jc w:val="both"/>
      </w:pPr>
    </w:p>
    <w:p w:rsidR="009A0381" w:rsidRPr="00671F96" w:rsidRDefault="009A0381" w:rsidP="00EA7E40">
      <w:pPr>
        <w:ind w:left="1134" w:right="1133"/>
        <w:jc w:val="both"/>
      </w:pPr>
    </w:p>
    <w:p w:rsidR="00EA7E40" w:rsidRDefault="00EA7E40" w:rsidP="00EA7E40">
      <w:pPr>
        <w:pStyle w:val="Style9"/>
        <w:widowControl/>
        <w:tabs>
          <w:tab w:val="left" w:pos="720"/>
        </w:tabs>
        <w:spacing w:line="360" w:lineRule="auto"/>
        <w:jc w:val="both"/>
        <w:rPr>
          <w:rStyle w:val="FontStyle17"/>
        </w:rPr>
        <w:sectPr w:rsidR="00EA7E40" w:rsidSect="003150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78" w:right="1133" w:bottom="426" w:left="1134" w:header="426" w:footer="284" w:gutter="0"/>
          <w:cols w:space="708" w:equalWidth="0">
            <w:col w:w="9639" w:space="528"/>
          </w:cols>
          <w:docGrid w:linePitch="360"/>
        </w:sectPr>
      </w:pPr>
    </w:p>
    <w:p w:rsidR="00F554A7" w:rsidRDefault="00F554A7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EA7E40"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titlePg/>
          <w:docGrid w:linePitch="360"/>
        </w:sectPr>
      </w:pPr>
      <w:r>
        <w:rPr>
          <w:b/>
          <w:sz w:val="22"/>
        </w:rPr>
        <w:t xml:space="preserve"> </w:t>
      </w:r>
    </w:p>
    <w:p w:rsidR="000E0E7A" w:rsidRDefault="000E0E7A" w:rsidP="00A6212E">
      <w:pPr>
        <w:rPr>
          <w:rFonts w:ascii="Calibri" w:eastAsia="Calibri" w:hAnsi="Calibri"/>
          <w:szCs w:val="22"/>
          <w:lang w:eastAsia="en-US"/>
        </w:rPr>
      </w:pPr>
    </w:p>
    <w:p w:rsidR="00503EBC" w:rsidRPr="00F554A7" w:rsidRDefault="00503EBC" w:rsidP="000E0E7A">
      <w:pPr>
        <w:ind w:left="5760"/>
      </w:pPr>
    </w:p>
    <w:p w:rsidR="00503EBC" w:rsidRPr="00F554A7" w:rsidRDefault="00503EBC" w:rsidP="000E0E7A">
      <w:pPr>
        <w:ind w:left="5760"/>
      </w:pPr>
    </w:p>
    <w:p w:rsidR="00503EBC" w:rsidRPr="00F554A7" w:rsidRDefault="00503EBC" w:rsidP="000E0E7A">
      <w:pPr>
        <w:ind w:left="5760"/>
      </w:pPr>
    </w:p>
    <w:p w:rsidR="00831878" w:rsidRDefault="000E0E7A" w:rsidP="00FF74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E7A" w:rsidRDefault="000E0E7A" w:rsidP="000E0E7A"/>
    <w:p w:rsidR="00A83375" w:rsidRPr="002558AC" w:rsidRDefault="000E0E7A" w:rsidP="00FF747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sectPr w:rsidR="00A83375" w:rsidRPr="002558AC" w:rsidSect="00E53A01">
      <w:headerReference w:type="default" r:id="rId14"/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BA" w:rsidRDefault="007356BA" w:rsidP="0044058E">
      <w:r>
        <w:separator/>
      </w:r>
    </w:p>
  </w:endnote>
  <w:endnote w:type="continuationSeparator" w:id="0">
    <w:p w:rsidR="007356BA" w:rsidRDefault="007356BA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BA" w:rsidRDefault="007356BA" w:rsidP="0044058E">
      <w:r>
        <w:separator/>
      </w:r>
    </w:p>
  </w:footnote>
  <w:footnote w:type="continuationSeparator" w:id="0">
    <w:p w:rsidR="007356BA" w:rsidRDefault="007356BA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CF5F61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CF5F61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CF5F61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E40" w:rsidRDefault="00EA7E40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148A"/>
    <w:rsid w:val="000059FE"/>
    <w:rsid w:val="00010F77"/>
    <w:rsid w:val="00014D9E"/>
    <w:rsid w:val="0002020B"/>
    <w:rsid w:val="00020B63"/>
    <w:rsid w:val="000246D2"/>
    <w:rsid w:val="0003221E"/>
    <w:rsid w:val="000326FA"/>
    <w:rsid w:val="00040663"/>
    <w:rsid w:val="00044032"/>
    <w:rsid w:val="00044C73"/>
    <w:rsid w:val="000528AF"/>
    <w:rsid w:val="00054461"/>
    <w:rsid w:val="0005635D"/>
    <w:rsid w:val="0005636E"/>
    <w:rsid w:val="00060C00"/>
    <w:rsid w:val="0007070C"/>
    <w:rsid w:val="00072E1A"/>
    <w:rsid w:val="000817F8"/>
    <w:rsid w:val="00082B89"/>
    <w:rsid w:val="00082DD1"/>
    <w:rsid w:val="000839A4"/>
    <w:rsid w:val="00086461"/>
    <w:rsid w:val="000871EF"/>
    <w:rsid w:val="000904D2"/>
    <w:rsid w:val="00090E70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82829"/>
    <w:rsid w:val="0019154F"/>
    <w:rsid w:val="00192F41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1F5887"/>
    <w:rsid w:val="00206F97"/>
    <w:rsid w:val="00207CB4"/>
    <w:rsid w:val="0021218C"/>
    <w:rsid w:val="002134D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3BAC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23EA"/>
    <w:rsid w:val="002D413C"/>
    <w:rsid w:val="002D43E7"/>
    <w:rsid w:val="002D6F4D"/>
    <w:rsid w:val="002E2017"/>
    <w:rsid w:val="002E75E6"/>
    <w:rsid w:val="002F1E31"/>
    <w:rsid w:val="002F267B"/>
    <w:rsid w:val="00304E34"/>
    <w:rsid w:val="00312A01"/>
    <w:rsid w:val="00315076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6672B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44F07"/>
    <w:rsid w:val="00455DFC"/>
    <w:rsid w:val="00457207"/>
    <w:rsid w:val="0049315D"/>
    <w:rsid w:val="00494D6E"/>
    <w:rsid w:val="004A09AA"/>
    <w:rsid w:val="004A159C"/>
    <w:rsid w:val="004A39DA"/>
    <w:rsid w:val="004A609F"/>
    <w:rsid w:val="004A6AAC"/>
    <w:rsid w:val="004A77E8"/>
    <w:rsid w:val="004B3FE8"/>
    <w:rsid w:val="004C1B6F"/>
    <w:rsid w:val="004C32D6"/>
    <w:rsid w:val="004C7EF5"/>
    <w:rsid w:val="004E1EE8"/>
    <w:rsid w:val="004E6D56"/>
    <w:rsid w:val="00503EBC"/>
    <w:rsid w:val="00511492"/>
    <w:rsid w:val="00524FF6"/>
    <w:rsid w:val="00540270"/>
    <w:rsid w:val="005408E5"/>
    <w:rsid w:val="00542F43"/>
    <w:rsid w:val="00545B46"/>
    <w:rsid w:val="005476B2"/>
    <w:rsid w:val="00550124"/>
    <w:rsid w:val="0055530B"/>
    <w:rsid w:val="00555B5C"/>
    <w:rsid w:val="00564C0F"/>
    <w:rsid w:val="00565F18"/>
    <w:rsid w:val="00566428"/>
    <w:rsid w:val="00566BD5"/>
    <w:rsid w:val="0057048D"/>
    <w:rsid w:val="005727F4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37C92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B33BF"/>
    <w:rsid w:val="006C0956"/>
    <w:rsid w:val="006C1CE5"/>
    <w:rsid w:val="006C4372"/>
    <w:rsid w:val="006C681B"/>
    <w:rsid w:val="006C6CA5"/>
    <w:rsid w:val="006D09D7"/>
    <w:rsid w:val="006E5846"/>
    <w:rsid w:val="006E7091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356BA"/>
    <w:rsid w:val="00746885"/>
    <w:rsid w:val="007513A7"/>
    <w:rsid w:val="0076198F"/>
    <w:rsid w:val="0077689D"/>
    <w:rsid w:val="007774D3"/>
    <w:rsid w:val="00782CA0"/>
    <w:rsid w:val="00784C9B"/>
    <w:rsid w:val="007A52BA"/>
    <w:rsid w:val="007A700E"/>
    <w:rsid w:val="007B49A1"/>
    <w:rsid w:val="007B4F98"/>
    <w:rsid w:val="007C5E87"/>
    <w:rsid w:val="007D28BD"/>
    <w:rsid w:val="007D605D"/>
    <w:rsid w:val="007E446C"/>
    <w:rsid w:val="007E5FF2"/>
    <w:rsid w:val="007F0C2B"/>
    <w:rsid w:val="007F4EE5"/>
    <w:rsid w:val="007F7533"/>
    <w:rsid w:val="00804D62"/>
    <w:rsid w:val="0080502A"/>
    <w:rsid w:val="00805A12"/>
    <w:rsid w:val="008119E8"/>
    <w:rsid w:val="00814A25"/>
    <w:rsid w:val="008236B9"/>
    <w:rsid w:val="00825271"/>
    <w:rsid w:val="00826664"/>
    <w:rsid w:val="00831878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C060F"/>
    <w:rsid w:val="008D28E4"/>
    <w:rsid w:val="008E3D5E"/>
    <w:rsid w:val="008E7BA7"/>
    <w:rsid w:val="00905CD1"/>
    <w:rsid w:val="009076F4"/>
    <w:rsid w:val="00910B63"/>
    <w:rsid w:val="0091656C"/>
    <w:rsid w:val="00920947"/>
    <w:rsid w:val="0092218E"/>
    <w:rsid w:val="00927109"/>
    <w:rsid w:val="0094295C"/>
    <w:rsid w:val="00946843"/>
    <w:rsid w:val="00963D8E"/>
    <w:rsid w:val="009716C1"/>
    <w:rsid w:val="00976F35"/>
    <w:rsid w:val="0098057E"/>
    <w:rsid w:val="00984C2A"/>
    <w:rsid w:val="00984D09"/>
    <w:rsid w:val="00987B36"/>
    <w:rsid w:val="00995E04"/>
    <w:rsid w:val="00997F56"/>
    <w:rsid w:val="009A0381"/>
    <w:rsid w:val="009A3136"/>
    <w:rsid w:val="009A67E8"/>
    <w:rsid w:val="009A781C"/>
    <w:rsid w:val="009B1467"/>
    <w:rsid w:val="009C428D"/>
    <w:rsid w:val="009C435C"/>
    <w:rsid w:val="009C6506"/>
    <w:rsid w:val="009C6A1E"/>
    <w:rsid w:val="009C76AA"/>
    <w:rsid w:val="009C7792"/>
    <w:rsid w:val="009D1669"/>
    <w:rsid w:val="009E4834"/>
    <w:rsid w:val="00A20C26"/>
    <w:rsid w:val="00A2377F"/>
    <w:rsid w:val="00A33CDF"/>
    <w:rsid w:val="00A446C0"/>
    <w:rsid w:val="00A6212E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E53AF"/>
    <w:rsid w:val="00AF0F82"/>
    <w:rsid w:val="00AF210A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929D3"/>
    <w:rsid w:val="00BA33A4"/>
    <w:rsid w:val="00BC7D8F"/>
    <w:rsid w:val="00BD29FE"/>
    <w:rsid w:val="00BD2AE9"/>
    <w:rsid w:val="00BD4587"/>
    <w:rsid w:val="00BD673A"/>
    <w:rsid w:val="00BD6B45"/>
    <w:rsid w:val="00BD7A6D"/>
    <w:rsid w:val="00C155D4"/>
    <w:rsid w:val="00C223AA"/>
    <w:rsid w:val="00C3642C"/>
    <w:rsid w:val="00C5146D"/>
    <w:rsid w:val="00C51F02"/>
    <w:rsid w:val="00C716E6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C1210"/>
    <w:rsid w:val="00CD0926"/>
    <w:rsid w:val="00CD1117"/>
    <w:rsid w:val="00CD5F85"/>
    <w:rsid w:val="00CD70B1"/>
    <w:rsid w:val="00CE42B5"/>
    <w:rsid w:val="00CE7E21"/>
    <w:rsid w:val="00CF5F61"/>
    <w:rsid w:val="00D00A85"/>
    <w:rsid w:val="00D02046"/>
    <w:rsid w:val="00D10464"/>
    <w:rsid w:val="00D20C25"/>
    <w:rsid w:val="00D21EDB"/>
    <w:rsid w:val="00D2784E"/>
    <w:rsid w:val="00D32A55"/>
    <w:rsid w:val="00D3303D"/>
    <w:rsid w:val="00D40716"/>
    <w:rsid w:val="00D41B71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16B"/>
    <w:rsid w:val="00DE3A81"/>
    <w:rsid w:val="00E00C09"/>
    <w:rsid w:val="00E020E9"/>
    <w:rsid w:val="00E111EF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A7E40"/>
    <w:rsid w:val="00EB410E"/>
    <w:rsid w:val="00EC68FC"/>
    <w:rsid w:val="00ED0212"/>
    <w:rsid w:val="00ED3190"/>
    <w:rsid w:val="00ED7D54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54A7"/>
    <w:rsid w:val="00F575C2"/>
    <w:rsid w:val="00F631AF"/>
    <w:rsid w:val="00F87003"/>
    <w:rsid w:val="00FA28BE"/>
    <w:rsid w:val="00FA5B85"/>
    <w:rsid w:val="00FB0B51"/>
    <w:rsid w:val="00FB64AE"/>
    <w:rsid w:val="00FC2B89"/>
    <w:rsid w:val="00FC724C"/>
    <w:rsid w:val="00FE10D7"/>
    <w:rsid w:val="00FE3EE3"/>
    <w:rsid w:val="00FE417E"/>
    <w:rsid w:val="00FE6371"/>
    <w:rsid w:val="00FE79EB"/>
    <w:rsid w:val="00FF4731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F2560-63F2-4044-B001-1CEEE95C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92</TotalTime>
  <Pages>3</Pages>
  <Words>161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aa</cp:lastModifiedBy>
  <cp:revision>33</cp:revision>
  <cp:lastPrinted>2018-05-14T15:00:00Z</cp:lastPrinted>
  <dcterms:created xsi:type="dcterms:W3CDTF">2016-05-12T10:07:00Z</dcterms:created>
  <dcterms:modified xsi:type="dcterms:W3CDTF">2018-06-18T10:19:00Z</dcterms:modified>
</cp:coreProperties>
</file>